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DC" w:rsidRPr="005E5C07" w:rsidRDefault="001006DC" w:rsidP="001006DC">
      <w:pPr>
        <w:pStyle w:val="normacttext"/>
        <w:jc w:val="center"/>
        <w:rPr>
          <w:rFonts w:ascii="Times New Roman" w:hAnsi="Times New Roman"/>
          <w:b/>
          <w:sz w:val="28"/>
          <w:szCs w:val="28"/>
        </w:rPr>
      </w:pPr>
      <w:r w:rsidRPr="005E5C07">
        <w:rPr>
          <w:rFonts w:ascii="Times New Roman" w:hAnsi="Times New Roman"/>
          <w:b/>
          <w:sz w:val="28"/>
          <w:szCs w:val="28"/>
        </w:rPr>
        <w:t xml:space="preserve"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5E5C0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E5C07">
        <w:rPr>
          <w:rFonts w:ascii="Times New Roman" w:hAnsi="Times New Roman"/>
          <w:b/>
          <w:sz w:val="28"/>
          <w:szCs w:val="28"/>
        </w:rPr>
        <w:t xml:space="preserve"> их расходованием</w:t>
      </w:r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  <w:r w:rsidRPr="00EC4345">
        <w:rPr>
          <w:sz w:val="28"/>
          <w:szCs w:val="28"/>
        </w:rPr>
        <w:t xml:space="preserve">Деятельность образовательной организации по привлечению пожертвований от юридических и (или) физических лиц урегулирована общими нормами Гражданского кодекса Российской Федерации, а также нормами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EC4345">
          <w:rPr>
            <w:sz w:val="28"/>
            <w:szCs w:val="28"/>
          </w:rPr>
          <w:t>1995 г</w:t>
        </w:r>
      </w:smartTag>
      <w:r w:rsidRPr="00EC4345">
        <w:rPr>
          <w:sz w:val="28"/>
          <w:szCs w:val="28"/>
        </w:rPr>
        <w:t>. № 135-ФЗ "О благотворительной деятельности и благотворительных организациях".</w:t>
      </w:r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  <w:r w:rsidRPr="00EC4345">
        <w:rPr>
          <w:sz w:val="28"/>
          <w:szCs w:val="28"/>
        </w:rPr>
        <w:t xml:space="preserve">Пожертвованием признается дарение вещи или права в общеполезных целях. </w:t>
      </w:r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На принятие пожертвования не требуется чьего-либо разрешения или согласия.</w:t>
      </w:r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  <w:r w:rsidRPr="00EC4345">
        <w:rPr>
          <w:sz w:val="28"/>
          <w:szCs w:val="28"/>
        </w:rPr>
        <w:t xml:space="preserve">Пожертвование имущества может быть обусловлено жертвователем </w:t>
      </w:r>
      <w:r>
        <w:rPr>
          <w:sz w:val="28"/>
          <w:szCs w:val="28"/>
        </w:rPr>
        <w:t xml:space="preserve">для </w:t>
      </w:r>
      <w:r w:rsidRPr="00EC4345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EC4345">
        <w:rPr>
          <w:sz w:val="28"/>
          <w:szCs w:val="28"/>
        </w:rPr>
        <w:t xml:space="preserve"> этого имущества по определенному назначению. </w:t>
      </w:r>
      <w:proofErr w:type="gramStart"/>
      <w:r w:rsidRPr="00EC4345">
        <w:rPr>
          <w:sz w:val="28"/>
          <w:szCs w:val="28"/>
        </w:rPr>
        <w:t>При отсутствии такого условия пожертвованное имущество используется одаряемым в соответствии с назначением имущества.</w:t>
      </w:r>
      <w:proofErr w:type="gramEnd"/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Образовательная организация, принимающая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имущества.</w:t>
      </w:r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1006DC" w:rsidRPr="00EC4345" w:rsidRDefault="001006DC" w:rsidP="001006DC">
      <w:pPr>
        <w:pStyle w:val="a3"/>
        <w:ind w:firstLine="567"/>
        <w:jc w:val="both"/>
        <w:rPr>
          <w:sz w:val="28"/>
          <w:szCs w:val="28"/>
        </w:rPr>
      </w:pPr>
    </w:p>
    <w:p w:rsidR="001006DC" w:rsidRPr="00005662" w:rsidRDefault="001006DC" w:rsidP="001006DC">
      <w:pPr>
        <w:spacing w:line="360" w:lineRule="auto"/>
        <w:jc w:val="both"/>
        <w:rPr>
          <w:color w:val="000000"/>
        </w:rPr>
      </w:pPr>
    </w:p>
    <w:p w:rsidR="00782713" w:rsidRDefault="00782713"/>
    <w:sectPr w:rsidR="00782713" w:rsidSect="009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6DC"/>
    <w:rsid w:val="001006DC"/>
    <w:rsid w:val="004735F7"/>
    <w:rsid w:val="006E4C13"/>
    <w:rsid w:val="00782713"/>
    <w:rsid w:val="009F05FA"/>
    <w:rsid w:val="00A1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1006DC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3">
    <w:name w:val="No Spacing"/>
    <w:uiPriority w:val="1"/>
    <w:qFormat/>
    <w:rsid w:val="0010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школа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</cp:lastModifiedBy>
  <cp:revision>2</cp:revision>
  <dcterms:created xsi:type="dcterms:W3CDTF">2014-03-27T07:07:00Z</dcterms:created>
  <dcterms:modified xsi:type="dcterms:W3CDTF">2014-03-27T07:07:00Z</dcterms:modified>
</cp:coreProperties>
</file>