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1" w:rsidRPr="003236E3" w:rsidRDefault="00C45691" w:rsidP="003236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36E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236E3">
        <w:rPr>
          <w:rFonts w:ascii="Times New Roman" w:hAnsi="Times New Roman"/>
          <w:b/>
          <w:bCs/>
          <w:sz w:val="24"/>
          <w:szCs w:val="24"/>
        </w:rPr>
        <w:t>1.Пояснительная записка</w:t>
      </w:r>
    </w:p>
    <w:p w:rsidR="00C45691" w:rsidRDefault="00C45691" w:rsidP="003039B2">
      <w:pPr>
        <w:spacing w:after="0" w:line="240" w:lineRule="auto"/>
        <w:ind w:right="567"/>
        <w:rPr>
          <w:szCs w:val="28"/>
        </w:rPr>
      </w:pPr>
    </w:p>
    <w:p w:rsidR="00C45691" w:rsidRPr="0089733D" w:rsidRDefault="00C45691" w:rsidP="003039B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33D">
        <w:rPr>
          <w:rFonts w:ascii="Times New Roman" w:hAnsi="Times New Roman"/>
          <w:b/>
          <w:sz w:val="24"/>
          <w:szCs w:val="24"/>
        </w:rPr>
        <w:t>Цели и задачи, решаемые при реализации рабочей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5691" w:rsidRPr="0089733D" w:rsidRDefault="00C45691" w:rsidP="000025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45691" w:rsidRPr="0089733D" w:rsidRDefault="00C45691" w:rsidP="0000257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C45691" w:rsidRPr="0089733D" w:rsidRDefault="00C45691" w:rsidP="0000257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45691" w:rsidRPr="0089733D" w:rsidRDefault="00C45691" w:rsidP="0000257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45691" w:rsidRPr="0089733D" w:rsidRDefault="00C45691" w:rsidP="0000257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45691" w:rsidRPr="0089733D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 xml:space="preserve">Важнейшими </w:t>
      </w:r>
      <w:r w:rsidRPr="0089733D"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33D">
        <w:rPr>
          <w:rFonts w:ascii="Times New Roman" w:hAnsi="Times New Roman"/>
          <w:sz w:val="24"/>
          <w:szCs w:val="24"/>
        </w:rPr>
        <w:t xml:space="preserve"> являются:</w:t>
      </w:r>
    </w:p>
    <w:p w:rsidR="00C45691" w:rsidRPr="0089733D" w:rsidRDefault="00C45691" w:rsidP="00002576">
      <w:pPr>
        <w:pStyle w:val="a7"/>
        <w:numPr>
          <w:ilvl w:val="0"/>
          <w:numId w:val="4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89733D">
        <w:rPr>
          <w:sz w:val="24"/>
          <w:szCs w:val="24"/>
        </w:rPr>
        <w:t>приобщение обучающихся к фактам русской языковой истории в связи с историей русского народа,</w:t>
      </w:r>
    </w:p>
    <w:p w:rsidR="00C45691" w:rsidRPr="0089733D" w:rsidRDefault="00C45691" w:rsidP="00002576">
      <w:pPr>
        <w:pStyle w:val="a7"/>
        <w:numPr>
          <w:ilvl w:val="0"/>
          <w:numId w:val="4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89733D">
        <w:rPr>
          <w:sz w:val="24"/>
          <w:szCs w:val="24"/>
        </w:rPr>
        <w:t xml:space="preserve">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C45691" w:rsidRPr="006A2058" w:rsidRDefault="00C45691" w:rsidP="00002576">
      <w:pPr>
        <w:pStyle w:val="a7"/>
        <w:numPr>
          <w:ilvl w:val="0"/>
          <w:numId w:val="4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89733D">
        <w:rPr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45691" w:rsidRDefault="00C45691" w:rsidP="00002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691" w:rsidRPr="00655672" w:rsidRDefault="00C45691" w:rsidP="0000257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672">
        <w:rPr>
          <w:rFonts w:ascii="Times New Roman" w:hAnsi="Times New Roman"/>
          <w:sz w:val="24"/>
          <w:szCs w:val="24"/>
        </w:rPr>
        <w:t xml:space="preserve">Данный вариант рабочей программы разработан для </w:t>
      </w:r>
      <w:r>
        <w:rPr>
          <w:rFonts w:ascii="Times New Roman" w:hAnsi="Times New Roman"/>
          <w:sz w:val="24"/>
          <w:szCs w:val="24"/>
        </w:rPr>
        <w:t xml:space="preserve"> учебного предмета </w:t>
      </w:r>
      <w:r w:rsidRPr="00655672">
        <w:rPr>
          <w:rStyle w:val="ad"/>
          <w:rFonts w:ascii="Times New Roman" w:hAnsi="Times New Roman"/>
          <w:b w:val="0"/>
          <w:sz w:val="24"/>
          <w:szCs w:val="24"/>
        </w:rPr>
        <w:t>«Р</w:t>
      </w:r>
      <w:r>
        <w:rPr>
          <w:rStyle w:val="ad"/>
          <w:rFonts w:ascii="Times New Roman" w:hAnsi="Times New Roman"/>
          <w:b w:val="0"/>
          <w:sz w:val="24"/>
          <w:szCs w:val="24"/>
        </w:rPr>
        <w:t>одной язык (русский)» для 4 класса</w:t>
      </w:r>
      <w:r w:rsidRPr="00655672">
        <w:rPr>
          <w:rStyle w:val="ad"/>
          <w:rFonts w:ascii="Times New Roman" w:hAnsi="Times New Roman"/>
          <w:sz w:val="24"/>
          <w:szCs w:val="24"/>
        </w:rPr>
        <w:t>;</w:t>
      </w:r>
      <w:r w:rsidRPr="00655672">
        <w:rPr>
          <w:rFonts w:ascii="Times New Roman" w:hAnsi="Times New Roman"/>
          <w:sz w:val="24"/>
          <w:szCs w:val="24"/>
        </w:rPr>
        <w:t> под ред. Вербицкой Л.А. Авторский коллектив: Александрова О.М., Вербицкая Л.А., Богданов С.И. Казакова Е.И., Кузнецова М.И., Петленко Л.В., Романова В.Ю., Рябинина Л.А., Соколова О.В. </w:t>
      </w:r>
    </w:p>
    <w:p w:rsidR="00C45691" w:rsidRDefault="00C45691" w:rsidP="0000257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5691" w:rsidRPr="00655672" w:rsidRDefault="00C45691" w:rsidP="000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672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по 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родному языку (русский)» </w:t>
      </w:r>
      <w:r w:rsidRPr="00655672">
        <w:rPr>
          <w:rFonts w:ascii="Times New Roman" w:hAnsi="Times New Roman"/>
          <w:sz w:val="24"/>
          <w:szCs w:val="24"/>
        </w:rPr>
        <w:t xml:space="preserve">формируется в соответствии со временем, выделенным в </w:t>
      </w:r>
      <w:r>
        <w:rPr>
          <w:rFonts w:ascii="Times New Roman" w:hAnsi="Times New Roman"/>
          <w:sz w:val="24"/>
          <w:szCs w:val="24"/>
        </w:rPr>
        <w:t>о</w:t>
      </w:r>
      <w:r w:rsidRPr="00655672">
        <w:rPr>
          <w:rFonts w:ascii="Times New Roman" w:hAnsi="Times New Roman"/>
          <w:sz w:val="24"/>
          <w:szCs w:val="24"/>
        </w:rPr>
        <w:t xml:space="preserve">бязательной части учебного плана </w:t>
      </w:r>
      <w:r>
        <w:rPr>
          <w:rFonts w:ascii="Times New Roman" w:hAnsi="Times New Roman"/>
          <w:sz w:val="24"/>
          <w:szCs w:val="24"/>
        </w:rPr>
        <w:t xml:space="preserve">МКОУ «СОШ </w:t>
      </w:r>
      <w:r w:rsidR="009472B7">
        <w:rPr>
          <w:rFonts w:ascii="Times New Roman" w:hAnsi="Times New Roman"/>
          <w:sz w:val="24"/>
          <w:szCs w:val="24"/>
        </w:rPr>
        <w:t>с. Красносельского»</w:t>
      </w:r>
      <w:r w:rsidRPr="00655672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55672">
        <w:rPr>
          <w:rFonts w:ascii="Times New Roman" w:hAnsi="Times New Roman"/>
          <w:sz w:val="24"/>
          <w:szCs w:val="24"/>
        </w:rPr>
        <w:t xml:space="preserve"> классе отводится 0,5 часа в неделю, что составляет 17 часов в год.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691" w:rsidRDefault="00C45691" w:rsidP="00002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45691" w:rsidRPr="008935E2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2.</w:t>
      </w:r>
      <w:r w:rsidRPr="008935E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45691" w:rsidRDefault="00C45691" w:rsidP="00002576">
      <w:pPr>
        <w:pStyle w:val="ConsPlusNormal"/>
        <w:ind w:firstLine="709"/>
        <w:jc w:val="both"/>
        <w:rPr>
          <w:b/>
        </w:rPr>
      </w:pPr>
    </w:p>
    <w:p w:rsidR="00C45691" w:rsidRDefault="00C45691" w:rsidP="00002576">
      <w:pPr>
        <w:pStyle w:val="Default"/>
        <w:ind w:firstLine="709"/>
        <w:rPr>
          <w:b/>
        </w:rPr>
      </w:pPr>
      <w:r w:rsidRPr="006A2058">
        <w:rPr>
          <w:b/>
        </w:rPr>
        <w:t>Раздел 1. Русс</w:t>
      </w:r>
      <w:r>
        <w:rPr>
          <w:b/>
        </w:rPr>
        <w:t>кий язык: прошлое и настоящее (6</w:t>
      </w:r>
      <w:r w:rsidRPr="006A2058">
        <w:rPr>
          <w:b/>
        </w:rPr>
        <w:t xml:space="preserve"> ч). </w:t>
      </w:r>
    </w:p>
    <w:p w:rsidR="00C45691" w:rsidRPr="00774DAA" w:rsidRDefault="00C45691" w:rsidP="00002576">
      <w:pPr>
        <w:pStyle w:val="Default"/>
        <w:ind w:firstLine="709"/>
        <w:rPr>
          <w:b/>
        </w:rPr>
      </w:pPr>
      <w:r>
        <w:t xml:space="preserve"> - распознавать слова, обозначающие предметы традиционной русской культуры    (праздники, ремесла, традиции); </w:t>
      </w:r>
    </w:p>
    <w:p w:rsidR="00C45691" w:rsidRDefault="00C45691" w:rsidP="00002576">
      <w:pPr>
        <w:pStyle w:val="Default"/>
        <w:ind w:firstLine="709"/>
      </w:pPr>
      <w:r>
        <w:t xml:space="preserve"> - использовать словарные статьи учебника для определения лексического значения слова;        -  определять лексическое значение слова, в том числе опираясь на контекст; </w:t>
      </w:r>
    </w:p>
    <w:p w:rsidR="00C45691" w:rsidRDefault="00C45691" w:rsidP="00002576">
      <w:pPr>
        <w:pStyle w:val="Default"/>
        <w:ind w:firstLine="709"/>
      </w:pPr>
      <w:r>
        <w:t xml:space="preserve"> -  понимать значение устаревших слов по указанной тематике;  </w:t>
      </w:r>
    </w:p>
    <w:p w:rsidR="00C45691" w:rsidRPr="006A2058" w:rsidRDefault="00C45691" w:rsidP="00002576">
      <w:pPr>
        <w:pStyle w:val="Default"/>
        <w:ind w:firstLine="709"/>
      </w:pPr>
      <w:r>
        <w:t xml:space="preserve"> - понимать значение русских пословиц и поговорок, фразеологизмов, связанных с    изученными темами. </w:t>
      </w:r>
    </w:p>
    <w:p w:rsidR="00C45691" w:rsidRDefault="00C45691" w:rsidP="00002576">
      <w:pPr>
        <w:pStyle w:val="Default"/>
        <w:ind w:firstLine="709"/>
        <w:rPr>
          <w:b/>
        </w:rPr>
      </w:pPr>
      <w:r>
        <w:rPr>
          <w:b/>
        </w:rPr>
        <w:t>Раздел 2. Язык в действии (4</w:t>
      </w:r>
      <w:r w:rsidRPr="006A2058">
        <w:rPr>
          <w:b/>
        </w:rPr>
        <w:t xml:space="preserve"> ч.). </w:t>
      </w:r>
    </w:p>
    <w:p w:rsidR="00C45691" w:rsidRDefault="00C45691" w:rsidP="00002576">
      <w:pPr>
        <w:pStyle w:val="Default"/>
        <w:ind w:firstLine="709"/>
      </w:pPr>
      <w:r>
        <w:t xml:space="preserve"> - произносить слова с правильным ударением (в рамках изученного);  </w:t>
      </w:r>
    </w:p>
    <w:p w:rsidR="00C45691" w:rsidRDefault="00C45691" w:rsidP="00002576">
      <w:pPr>
        <w:pStyle w:val="Default"/>
        <w:ind w:firstLine="709"/>
      </w:pPr>
      <w:r>
        <w:t xml:space="preserve">  - осознавать смыслоразличительную роль ударения;  </w:t>
      </w:r>
    </w:p>
    <w:p w:rsidR="00C45691" w:rsidRDefault="00C45691" w:rsidP="00002576">
      <w:pPr>
        <w:pStyle w:val="Default"/>
        <w:ind w:firstLine="709"/>
      </w:pPr>
      <w:r>
        <w:t xml:space="preserve">   - определять лексическое значение слова, в том числе опираясь на контекст, подбирая   синонимы, антонимы; </w:t>
      </w:r>
    </w:p>
    <w:p w:rsidR="00C45691" w:rsidRDefault="00C45691" w:rsidP="00002576">
      <w:pPr>
        <w:pStyle w:val="Default"/>
        <w:ind w:firstLine="709"/>
      </w:pPr>
      <w:r>
        <w:t xml:space="preserve">  -  различать изученные языковые средства (сравнение, эпитет, олицетворение, метафора);  </w:t>
      </w:r>
    </w:p>
    <w:p w:rsidR="00C45691" w:rsidRDefault="00C45691" w:rsidP="00002576">
      <w:pPr>
        <w:pStyle w:val="Default"/>
        <w:ind w:firstLine="709"/>
      </w:pPr>
      <w:r>
        <w:t xml:space="preserve"> - употреблять слова в словосочетании и предложении;  </w:t>
      </w:r>
    </w:p>
    <w:p w:rsidR="00C45691" w:rsidRPr="006A2058" w:rsidRDefault="00C45691" w:rsidP="00002576">
      <w:pPr>
        <w:pStyle w:val="Default"/>
        <w:ind w:firstLine="709"/>
        <w:rPr>
          <w:b/>
        </w:rPr>
      </w:pPr>
      <w:r>
        <w:t xml:space="preserve"> - находить, сравнивать, классифицировать, характеризовать звуки, слова, части  речи, словосочетания, предложения.</w:t>
      </w:r>
    </w:p>
    <w:p w:rsidR="00C45691" w:rsidRPr="006A2058" w:rsidRDefault="00C45691" w:rsidP="00002576">
      <w:pPr>
        <w:pStyle w:val="Default"/>
        <w:ind w:firstLine="709"/>
        <w:rPr>
          <w:b/>
        </w:rPr>
      </w:pPr>
      <w:r w:rsidRPr="006A2058">
        <w:rPr>
          <w:b/>
        </w:rPr>
        <w:t>Ра</w:t>
      </w:r>
      <w:r>
        <w:rPr>
          <w:b/>
        </w:rPr>
        <w:t>здел 3. Секреты речи и текста (7</w:t>
      </w:r>
      <w:r w:rsidRPr="006A2058">
        <w:rPr>
          <w:b/>
        </w:rPr>
        <w:t xml:space="preserve"> ч)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74DAA">
        <w:rPr>
          <w:rFonts w:ascii="Times New Roman" w:hAnsi="Times New Roman"/>
          <w:sz w:val="24"/>
          <w:szCs w:val="24"/>
        </w:rPr>
        <w:t xml:space="preserve">различать этикетные формы обращения, приветствия, просьбы, похвалы, благодарности, утешения в официальной и неофициальной речевой ситуации;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774DAA">
        <w:rPr>
          <w:rFonts w:ascii="Times New Roman" w:hAnsi="Times New Roman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74DAA">
        <w:rPr>
          <w:rFonts w:ascii="Times New Roman" w:hAnsi="Times New Roman"/>
          <w:sz w:val="24"/>
          <w:szCs w:val="24"/>
        </w:rPr>
        <w:t xml:space="preserve">владеть правилами корректного речевого поведения в ходе диалога;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74DAA">
        <w:rPr>
          <w:rFonts w:ascii="Times New Roman" w:hAnsi="Times New Roman"/>
          <w:sz w:val="24"/>
          <w:szCs w:val="24"/>
        </w:rPr>
        <w:t xml:space="preserve">анализировать информацию из прочитанного и прослушанного текста: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74DAA">
        <w:rPr>
          <w:rFonts w:ascii="Times New Roman" w:hAnsi="Times New Roman"/>
          <w:sz w:val="24"/>
          <w:szCs w:val="24"/>
        </w:rPr>
        <w:t xml:space="preserve">выделять в нем наиболее существенные факты;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74DAA">
        <w:rPr>
          <w:rFonts w:ascii="Times New Roman" w:hAnsi="Times New Roman"/>
          <w:sz w:val="24"/>
          <w:szCs w:val="24"/>
        </w:rPr>
        <w:t xml:space="preserve"> владеть различными приемами чтения и слушания научно-познавательных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4DAA">
        <w:rPr>
          <w:rFonts w:ascii="Times New Roman" w:hAnsi="Times New Roman"/>
          <w:sz w:val="24"/>
          <w:szCs w:val="24"/>
        </w:rPr>
        <w:t xml:space="preserve">художественных текстов об истории языка и культуре русского народа;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74DAA">
        <w:rPr>
          <w:rFonts w:ascii="Times New Roman" w:hAnsi="Times New Roman"/>
          <w:sz w:val="24"/>
          <w:szCs w:val="24"/>
        </w:rPr>
        <w:t xml:space="preserve">соблюдать нормы русского и родного литературного языка в собственной речи;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74DAA">
        <w:rPr>
          <w:rFonts w:ascii="Times New Roman" w:hAnsi="Times New Roman"/>
          <w:sz w:val="24"/>
          <w:szCs w:val="24"/>
        </w:rPr>
        <w:t xml:space="preserve">оценивать свою речь с точки зрения соблюдения языковых норм;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74DAA">
        <w:rPr>
          <w:rFonts w:ascii="Times New Roman" w:hAnsi="Times New Roman"/>
          <w:sz w:val="24"/>
          <w:szCs w:val="24"/>
        </w:rPr>
        <w:t xml:space="preserve">читать и понимать тексты о русской национальной культуре, о культуре народов России;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74DAA">
        <w:rPr>
          <w:rFonts w:ascii="Times New Roman" w:hAnsi="Times New Roman"/>
          <w:sz w:val="24"/>
          <w:szCs w:val="24"/>
        </w:rPr>
        <w:t xml:space="preserve"> рассказывать о русских народных традициях, богатстве русского языка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45691" w:rsidRDefault="00C45691" w:rsidP="000025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5691" w:rsidRDefault="00C45691" w:rsidP="0000257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C3FA9">
        <w:rPr>
          <w:rFonts w:ascii="Times New Roman" w:hAnsi="Times New Roman"/>
          <w:b/>
          <w:sz w:val="28"/>
          <w:szCs w:val="28"/>
        </w:rPr>
        <w:t>3. Учебно – тематическое планирование</w:t>
      </w: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263"/>
        <w:gridCol w:w="1263"/>
      </w:tblGrid>
      <w:tr w:rsidR="00C45691" w:rsidRPr="0054151D" w:rsidTr="004524FF">
        <w:tc>
          <w:tcPr>
            <w:tcW w:w="648" w:type="dxa"/>
          </w:tcPr>
          <w:p w:rsidR="00C45691" w:rsidRPr="0054151D" w:rsidRDefault="00C45691" w:rsidP="004524FF">
            <w:pPr>
              <w:pStyle w:val="c10c17"/>
              <w:spacing w:before="0" w:beforeAutospacing="0" w:after="0" w:afterAutospacing="0" w:line="216" w:lineRule="atLeast"/>
              <w:rPr>
                <w:rStyle w:val="ad"/>
                <w:b w:val="0"/>
              </w:rPr>
            </w:pPr>
          </w:p>
        </w:tc>
        <w:tc>
          <w:tcPr>
            <w:tcW w:w="4137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Кол-во часов контроля</w:t>
            </w:r>
          </w:p>
        </w:tc>
      </w:tr>
      <w:tr w:rsidR="00C45691" w:rsidRPr="0054151D" w:rsidTr="004524FF">
        <w:tc>
          <w:tcPr>
            <w:tcW w:w="648" w:type="dxa"/>
          </w:tcPr>
          <w:p w:rsidR="00C45691" w:rsidRPr="0054151D" w:rsidRDefault="00C45691" w:rsidP="004524FF">
            <w:pPr>
              <w:pStyle w:val="c10c17"/>
              <w:spacing w:before="0" w:beforeAutospacing="0" w:after="0" w:afterAutospacing="0" w:line="216" w:lineRule="atLeast"/>
              <w:rPr>
                <w:rStyle w:val="ad"/>
                <w:b w:val="0"/>
              </w:rPr>
            </w:pPr>
            <w:r w:rsidRPr="0054151D">
              <w:rPr>
                <w:rStyle w:val="ad"/>
                <w:b w:val="0"/>
              </w:rPr>
              <w:t>1</w:t>
            </w:r>
          </w:p>
        </w:tc>
        <w:tc>
          <w:tcPr>
            <w:tcW w:w="4137" w:type="dxa"/>
          </w:tcPr>
          <w:p w:rsidR="00C45691" w:rsidRPr="00F4312C" w:rsidRDefault="00C45691" w:rsidP="004524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2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691" w:rsidRPr="0054151D" w:rsidTr="004524FF">
        <w:tc>
          <w:tcPr>
            <w:tcW w:w="648" w:type="dxa"/>
          </w:tcPr>
          <w:p w:rsidR="00C45691" w:rsidRPr="0054151D" w:rsidRDefault="00C45691" w:rsidP="004524FF">
            <w:pPr>
              <w:pStyle w:val="c10c17"/>
              <w:spacing w:before="0" w:beforeAutospacing="0" w:after="0" w:afterAutospacing="0" w:line="216" w:lineRule="atLeast"/>
              <w:rPr>
                <w:rStyle w:val="ad"/>
                <w:b w:val="0"/>
              </w:rPr>
            </w:pPr>
            <w:r w:rsidRPr="0054151D">
              <w:rPr>
                <w:rStyle w:val="ad"/>
                <w:b w:val="0"/>
              </w:rPr>
              <w:t>2</w:t>
            </w:r>
          </w:p>
        </w:tc>
        <w:tc>
          <w:tcPr>
            <w:tcW w:w="4137" w:type="dxa"/>
          </w:tcPr>
          <w:p w:rsidR="00C45691" w:rsidRPr="00F4312C" w:rsidRDefault="00C45691" w:rsidP="004524F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2C">
              <w:rPr>
                <w:rFonts w:ascii="Times New Roman" w:hAnsi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691" w:rsidRPr="0054151D" w:rsidTr="004524FF">
        <w:tc>
          <w:tcPr>
            <w:tcW w:w="648" w:type="dxa"/>
          </w:tcPr>
          <w:p w:rsidR="00C45691" w:rsidRPr="0054151D" w:rsidRDefault="00C45691" w:rsidP="004524FF">
            <w:pPr>
              <w:pStyle w:val="c10c17"/>
              <w:spacing w:before="0" w:beforeAutospacing="0" w:after="0" w:afterAutospacing="0" w:line="216" w:lineRule="atLeast"/>
              <w:rPr>
                <w:rStyle w:val="ad"/>
                <w:b w:val="0"/>
              </w:rPr>
            </w:pPr>
            <w:r w:rsidRPr="0054151D">
              <w:rPr>
                <w:rStyle w:val="ad"/>
                <w:b w:val="0"/>
              </w:rPr>
              <w:t>3</w:t>
            </w:r>
          </w:p>
        </w:tc>
        <w:tc>
          <w:tcPr>
            <w:tcW w:w="4137" w:type="dxa"/>
          </w:tcPr>
          <w:p w:rsidR="00C45691" w:rsidRPr="00F4312C" w:rsidRDefault="00C45691" w:rsidP="004524F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2C">
              <w:rPr>
                <w:rFonts w:ascii="Times New Roman" w:hAnsi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691" w:rsidRPr="0054151D" w:rsidTr="004524FF">
        <w:tc>
          <w:tcPr>
            <w:tcW w:w="648" w:type="dxa"/>
          </w:tcPr>
          <w:p w:rsidR="00C45691" w:rsidRPr="0054151D" w:rsidRDefault="00C45691" w:rsidP="004524FF">
            <w:pPr>
              <w:pStyle w:val="c10c17"/>
              <w:spacing w:before="0" w:beforeAutospacing="0" w:after="0" w:afterAutospacing="0" w:line="216" w:lineRule="atLeast"/>
              <w:rPr>
                <w:rStyle w:val="ad"/>
                <w:b w:val="0"/>
              </w:rPr>
            </w:pPr>
          </w:p>
        </w:tc>
        <w:tc>
          <w:tcPr>
            <w:tcW w:w="4137" w:type="dxa"/>
          </w:tcPr>
          <w:p w:rsidR="00C45691" w:rsidRPr="0054151D" w:rsidRDefault="00C45691" w:rsidP="00452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C45691" w:rsidRPr="0054151D" w:rsidRDefault="00C45691" w:rsidP="0045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45691" w:rsidRPr="0054151D" w:rsidRDefault="00C45691" w:rsidP="00DD0869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691" w:rsidRDefault="00C45691" w:rsidP="00002576">
      <w:pPr>
        <w:pStyle w:val="a7"/>
        <w:spacing w:after="0"/>
        <w:ind w:left="0" w:firstLine="709"/>
        <w:rPr>
          <w:b/>
          <w:bCs/>
          <w:szCs w:val="28"/>
        </w:rPr>
      </w:pPr>
    </w:p>
    <w:p w:rsidR="00C45691" w:rsidRDefault="00C45691" w:rsidP="00002576">
      <w:pPr>
        <w:pStyle w:val="a7"/>
        <w:spacing w:after="0"/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D3426B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D3426B">
        <w:rPr>
          <w:b/>
          <w:bCs/>
          <w:szCs w:val="28"/>
        </w:rPr>
        <w:t>Планируемые результаты освоения учебного предмета</w:t>
      </w:r>
    </w:p>
    <w:p w:rsidR="00C45691" w:rsidRPr="00D3426B" w:rsidRDefault="00C45691" w:rsidP="00002576">
      <w:pPr>
        <w:pStyle w:val="a7"/>
        <w:spacing w:after="0"/>
        <w:ind w:left="0" w:firstLine="709"/>
        <w:jc w:val="center"/>
        <w:rPr>
          <w:b/>
          <w:bCs/>
          <w:szCs w:val="28"/>
        </w:rPr>
      </w:pPr>
    </w:p>
    <w:p w:rsidR="00C45691" w:rsidRPr="006A2058" w:rsidRDefault="00C45691" w:rsidP="000025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 w:rsidRPr="006A2058">
        <w:rPr>
          <w:rFonts w:ascii="Times New Roman" w:hAnsi="Times New Roman"/>
          <w:sz w:val="24"/>
          <w:szCs w:val="24"/>
        </w:rPr>
        <w:t>Реализация программы обеспечивает достижение  следующих личностных, метапредметных и предметных результатов.</w:t>
      </w:r>
    </w:p>
    <w:bookmarkEnd w:id="0"/>
    <w:p w:rsidR="00C45691" w:rsidRPr="006A2058" w:rsidRDefault="00C45691" w:rsidP="0000257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A2058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A2058">
        <w:rPr>
          <w:rFonts w:ascii="Times New Roman" w:hAnsi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C45691" w:rsidRPr="006A2058" w:rsidRDefault="00C45691" w:rsidP="0000257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2058">
        <w:rPr>
          <w:rFonts w:ascii="Times New Roman" w:hAnsi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C45691" w:rsidRPr="006A2058" w:rsidRDefault="00C45691" w:rsidP="0000257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A2058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C45691" w:rsidRPr="006A2058" w:rsidRDefault="00C45691" w:rsidP="0000257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A2058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A2058">
        <w:rPr>
          <w:rFonts w:ascii="Times New Roman" w:hAnsi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058"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 w:rsidRPr="006A2058">
        <w:rPr>
          <w:rFonts w:ascii="Times New Roman" w:hAnsi="Times New Roman"/>
          <w:sz w:val="24"/>
          <w:szCs w:val="24"/>
        </w:rPr>
        <w:lastRenderedPageBreak/>
        <w:t xml:space="preserve">художественных метафор, народных и поэтических слов-символов, обладающих традиционной метафорической образностью. 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C45691" w:rsidRPr="006A2058" w:rsidRDefault="00C45691" w:rsidP="00002576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C45691" w:rsidRPr="006A2058" w:rsidRDefault="00C45691" w:rsidP="000025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5691" w:rsidRDefault="00C45691" w:rsidP="006A2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91" w:rsidRDefault="00C45691" w:rsidP="006A205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45691" w:rsidSect="00002576">
      <w:footerReference w:type="default" r:id="rId7"/>
      <w:pgSz w:w="11906" w:h="16838"/>
      <w:pgMar w:top="1135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A7" w:rsidRDefault="00E14BA7" w:rsidP="00002576">
      <w:pPr>
        <w:spacing w:after="0" w:line="240" w:lineRule="auto"/>
      </w:pPr>
      <w:r>
        <w:separator/>
      </w:r>
    </w:p>
  </w:endnote>
  <w:endnote w:type="continuationSeparator" w:id="1">
    <w:p w:rsidR="00E14BA7" w:rsidRDefault="00E14BA7" w:rsidP="000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91" w:rsidRDefault="00521E46">
    <w:pPr>
      <w:pStyle w:val="ab"/>
      <w:jc w:val="right"/>
    </w:pPr>
    <w:fldSimple w:instr=" PAGE   \* MERGEFORMAT ">
      <w:r w:rsidR="009472B7">
        <w:rPr>
          <w:noProof/>
        </w:rPr>
        <w:t>5</w:t>
      </w:r>
    </w:fldSimple>
  </w:p>
  <w:p w:rsidR="00C45691" w:rsidRDefault="00C456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A7" w:rsidRDefault="00E14BA7" w:rsidP="00002576">
      <w:pPr>
        <w:spacing w:after="0" w:line="240" w:lineRule="auto"/>
      </w:pPr>
      <w:r>
        <w:separator/>
      </w:r>
    </w:p>
  </w:footnote>
  <w:footnote w:type="continuationSeparator" w:id="1">
    <w:p w:rsidR="00E14BA7" w:rsidRDefault="00E14BA7" w:rsidP="0000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93FD5"/>
    <w:multiLevelType w:val="hybridMultilevel"/>
    <w:tmpl w:val="EAB6CBE2"/>
    <w:lvl w:ilvl="0" w:tplc="3BD604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63C60"/>
    <w:multiLevelType w:val="hybridMultilevel"/>
    <w:tmpl w:val="BA0CED98"/>
    <w:lvl w:ilvl="0" w:tplc="18361CEA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FD"/>
    <w:rsid w:val="00002576"/>
    <w:rsid w:val="000307DA"/>
    <w:rsid w:val="00085153"/>
    <w:rsid w:val="000953A3"/>
    <w:rsid w:val="000E5150"/>
    <w:rsid w:val="00123561"/>
    <w:rsid w:val="00166C4F"/>
    <w:rsid w:val="00167790"/>
    <w:rsid w:val="00277C91"/>
    <w:rsid w:val="003039B2"/>
    <w:rsid w:val="003236E3"/>
    <w:rsid w:val="00381893"/>
    <w:rsid w:val="003B647F"/>
    <w:rsid w:val="003C4147"/>
    <w:rsid w:val="003D27E0"/>
    <w:rsid w:val="0040674B"/>
    <w:rsid w:val="00410608"/>
    <w:rsid w:val="004434F1"/>
    <w:rsid w:val="004524FF"/>
    <w:rsid w:val="004775AD"/>
    <w:rsid w:val="00482D44"/>
    <w:rsid w:val="004F239A"/>
    <w:rsid w:val="005061D9"/>
    <w:rsid w:val="00506D3E"/>
    <w:rsid w:val="00521E46"/>
    <w:rsid w:val="00527F31"/>
    <w:rsid w:val="005313FE"/>
    <w:rsid w:val="0054151D"/>
    <w:rsid w:val="005632EE"/>
    <w:rsid w:val="0058361E"/>
    <w:rsid w:val="005846B0"/>
    <w:rsid w:val="00595108"/>
    <w:rsid w:val="005A6B9C"/>
    <w:rsid w:val="005F7FC4"/>
    <w:rsid w:val="006067D9"/>
    <w:rsid w:val="00653C43"/>
    <w:rsid w:val="00655672"/>
    <w:rsid w:val="00676FE4"/>
    <w:rsid w:val="0068202F"/>
    <w:rsid w:val="00686290"/>
    <w:rsid w:val="006A2058"/>
    <w:rsid w:val="006A7EFB"/>
    <w:rsid w:val="006C2F83"/>
    <w:rsid w:val="00707363"/>
    <w:rsid w:val="007146BC"/>
    <w:rsid w:val="00774DAA"/>
    <w:rsid w:val="007A1862"/>
    <w:rsid w:val="007B5484"/>
    <w:rsid w:val="00813089"/>
    <w:rsid w:val="0082715D"/>
    <w:rsid w:val="00836999"/>
    <w:rsid w:val="00861D5F"/>
    <w:rsid w:val="008935E2"/>
    <w:rsid w:val="0089733D"/>
    <w:rsid w:val="008B20E2"/>
    <w:rsid w:val="008B693B"/>
    <w:rsid w:val="008B7481"/>
    <w:rsid w:val="008C3E2B"/>
    <w:rsid w:val="00916F15"/>
    <w:rsid w:val="0092313D"/>
    <w:rsid w:val="009472B7"/>
    <w:rsid w:val="009539B1"/>
    <w:rsid w:val="00976F02"/>
    <w:rsid w:val="009D6960"/>
    <w:rsid w:val="009E2420"/>
    <w:rsid w:val="009F43A0"/>
    <w:rsid w:val="00A050FD"/>
    <w:rsid w:val="00A27112"/>
    <w:rsid w:val="00A516AC"/>
    <w:rsid w:val="00A66ACF"/>
    <w:rsid w:val="00A67DD5"/>
    <w:rsid w:val="00A735A0"/>
    <w:rsid w:val="00A74ECC"/>
    <w:rsid w:val="00AA6403"/>
    <w:rsid w:val="00B44DA6"/>
    <w:rsid w:val="00BD65A8"/>
    <w:rsid w:val="00BE395F"/>
    <w:rsid w:val="00C10FAB"/>
    <w:rsid w:val="00C45691"/>
    <w:rsid w:val="00C54C1E"/>
    <w:rsid w:val="00CA1120"/>
    <w:rsid w:val="00CE56F2"/>
    <w:rsid w:val="00D115A0"/>
    <w:rsid w:val="00D2451E"/>
    <w:rsid w:val="00D3426B"/>
    <w:rsid w:val="00D60DA6"/>
    <w:rsid w:val="00DA12E6"/>
    <w:rsid w:val="00DC3FA9"/>
    <w:rsid w:val="00DD0869"/>
    <w:rsid w:val="00DD6807"/>
    <w:rsid w:val="00E145FA"/>
    <w:rsid w:val="00E14BA7"/>
    <w:rsid w:val="00E62BC1"/>
    <w:rsid w:val="00E8548C"/>
    <w:rsid w:val="00EA1AAD"/>
    <w:rsid w:val="00EA77CE"/>
    <w:rsid w:val="00ED1B59"/>
    <w:rsid w:val="00EE5C1A"/>
    <w:rsid w:val="00F050B3"/>
    <w:rsid w:val="00F3147E"/>
    <w:rsid w:val="00F361EE"/>
    <w:rsid w:val="00F4312C"/>
    <w:rsid w:val="00FD4EC3"/>
    <w:rsid w:val="00FF1E35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50F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050F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50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9"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table" w:customStyle="1" w:styleId="TableGrid">
    <w:name w:val="TableGrid"/>
    <w:uiPriority w:val="99"/>
    <w:rsid w:val="00A050F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0FD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99"/>
    <w:qFormat/>
    <w:rsid w:val="00A050FD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p6">
    <w:name w:val="p6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050FD"/>
    <w:rPr>
      <w:rFonts w:cs="Times New Roman"/>
    </w:rPr>
  </w:style>
  <w:style w:type="paragraph" w:customStyle="1" w:styleId="p7">
    <w:name w:val="p7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A050F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050FD"/>
    <w:rPr>
      <w:rFonts w:cs="Times New Roman"/>
    </w:rPr>
  </w:style>
  <w:style w:type="character" w:customStyle="1" w:styleId="s5">
    <w:name w:val="s5"/>
    <w:basedOn w:val="a0"/>
    <w:uiPriority w:val="99"/>
    <w:rsid w:val="00A050FD"/>
    <w:rPr>
      <w:rFonts w:cs="Times New Roman"/>
    </w:rPr>
  </w:style>
  <w:style w:type="character" w:customStyle="1" w:styleId="s1">
    <w:name w:val="s1"/>
    <w:basedOn w:val="a0"/>
    <w:uiPriority w:val="99"/>
    <w:rsid w:val="00A050FD"/>
    <w:rPr>
      <w:rFonts w:cs="Times New Roman"/>
    </w:rPr>
  </w:style>
  <w:style w:type="paragraph" w:customStyle="1" w:styleId="p4">
    <w:name w:val="p4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A050FD"/>
    <w:pPr>
      <w:spacing w:line="259" w:lineRule="auto"/>
      <w:ind w:left="283"/>
    </w:pPr>
    <w:rPr>
      <w:rFonts w:ascii="Arial" w:hAnsi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A050FD"/>
    <w:rPr>
      <w:rFonts w:ascii="Arial" w:hAnsi="Arial"/>
      <w:color w:val="000000"/>
      <w:sz w:val="22"/>
      <w:szCs w:val="22"/>
      <w:lang w:eastAsia="ru-RU" w:bidi="ar-SA"/>
    </w:rPr>
  </w:style>
  <w:style w:type="table" w:styleId="a8">
    <w:name w:val="Table Grid"/>
    <w:basedOn w:val="a1"/>
    <w:uiPriority w:val="99"/>
    <w:rsid w:val="00A050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A050FD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050FD"/>
    <w:rPr>
      <w:rFonts w:ascii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A050FD"/>
    <w:rPr>
      <w:rFonts w:ascii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99"/>
    <w:qFormat/>
    <w:rsid w:val="00A050FD"/>
    <w:rPr>
      <w:rFonts w:cs="Times New Roman"/>
      <w:b/>
      <w:bCs/>
    </w:rPr>
  </w:style>
  <w:style w:type="character" w:customStyle="1" w:styleId="210">
    <w:name w:val="Заголовок 2 Знак1"/>
    <w:basedOn w:val="a0"/>
    <w:uiPriority w:val="99"/>
    <w:semiHidden/>
    <w:rsid w:val="00A050FD"/>
    <w:rPr>
      <w:rFonts w:ascii="Cambria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0"/>
    <w:uiPriority w:val="99"/>
    <w:semiHidden/>
    <w:rsid w:val="00E8548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8548C"/>
    <w:rPr>
      <w:rFonts w:ascii="Times New Roman" w:hAnsi="Times New Roman"/>
      <w:sz w:val="18"/>
    </w:rPr>
  </w:style>
  <w:style w:type="paragraph" w:customStyle="1" w:styleId="Default">
    <w:name w:val="Default"/>
    <w:uiPriority w:val="99"/>
    <w:rsid w:val="006A2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A2058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10c17">
    <w:name w:val="c10 c17"/>
    <w:basedOn w:val="a"/>
    <w:uiPriority w:val="99"/>
    <w:rsid w:val="00DD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1530</Words>
  <Characters>8722</Characters>
  <Application>Microsoft Office Word</Application>
  <DocSecurity>0</DocSecurity>
  <Lines>72</Lines>
  <Paragraphs>20</Paragraphs>
  <ScaleCrop>false</ScaleCrop>
  <Company>HP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19</cp:revision>
  <cp:lastPrinted>2019-09-14T17:46:00Z</cp:lastPrinted>
  <dcterms:created xsi:type="dcterms:W3CDTF">2019-09-10T19:08:00Z</dcterms:created>
  <dcterms:modified xsi:type="dcterms:W3CDTF">2021-10-07T18:14:00Z</dcterms:modified>
</cp:coreProperties>
</file>