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E7" w:rsidRDefault="007F26E7" w:rsidP="0012675C">
      <w:pPr>
        <w:widowControl w:val="0"/>
        <w:ind w:left="360"/>
        <w:rPr>
          <w:b/>
          <w:bCs/>
          <w:iCs/>
          <w:sz w:val="28"/>
          <w:szCs w:val="28"/>
        </w:rPr>
      </w:pPr>
    </w:p>
    <w:p w:rsidR="007F26E7" w:rsidRDefault="007F26E7" w:rsidP="0012675C">
      <w:pPr>
        <w:widowControl w:val="0"/>
        <w:ind w:left="360"/>
        <w:rPr>
          <w:b/>
          <w:bCs/>
          <w:iCs/>
          <w:sz w:val="28"/>
          <w:szCs w:val="28"/>
        </w:rPr>
      </w:pPr>
    </w:p>
    <w:p w:rsidR="007F26E7" w:rsidRDefault="007F26E7" w:rsidP="0012675C">
      <w:pPr>
        <w:widowControl w:val="0"/>
        <w:ind w:left="360"/>
        <w:rPr>
          <w:b/>
          <w:bCs/>
          <w:iCs/>
          <w:sz w:val="28"/>
          <w:szCs w:val="28"/>
        </w:rPr>
      </w:pPr>
    </w:p>
    <w:p w:rsidR="007F26E7" w:rsidRDefault="007F26E7" w:rsidP="0012675C">
      <w:pPr>
        <w:widowControl w:val="0"/>
        <w:ind w:left="360"/>
        <w:rPr>
          <w:b/>
          <w:bCs/>
          <w:iCs/>
          <w:sz w:val="28"/>
          <w:szCs w:val="28"/>
        </w:rPr>
      </w:pPr>
    </w:p>
    <w:p w:rsidR="0032636A" w:rsidRPr="0012675C" w:rsidRDefault="0032636A" w:rsidP="0012675C">
      <w:pPr>
        <w:widowControl w:val="0"/>
        <w:ind w:left="360"/>
        <w:rPr>
          <w:b/>
          <w:bCs/>
          <w:iCs/>
          <w:sz w:val="28"/>
          <w:szCs w:val="28"/>
        </w:rPr>
      </w:pPr>
      <w:r w:rsidRPr="0012675C">
        <w:rPr>
          <w:b/>
          <w:bCs/>
          <w:iCs/>
          <w:sz w:val="28"/>
          <w:szCs w:val="28"/>
        </w:rPr>
        <w:t>Цели  и задачи, решаемые при реализации рабочей программы.</w:t>
      </w:r>
    </w:p>
    <w:p w:rsidR="0032636A" w:rsidRDefault="0032636A" w:rsidP="0012675C"/>
    <w:p w:rsidR="0032636A" w:rsidRDefault="0032636A" w:rsidP="0012675C">
      <w:pPr>
        <w:rPr>
          <w:rStyle w:val="c2"/>
          <w:color w:val="000000"/>
        </w:rPr>
      </w:pPr>
      <w:r w:rsidRPr="002B7376">
        <w:rPr>
          <w:b/>
          <w:sz w:val="28"/>
          <w:szCs w:val="28"/>
        </w:rPr>
        <w:t xml:space="preserve">  Цели</w:t>
      </w:r>
      <w:r>
        <w:rPr>
          <w:b/>
          <w:sz w:val="28"/>
          <w:szCs w:val="28"/>
        </w:rPr>
        <w:t>:</w:t>
      </w:r>
      <w:r w:rsidRPr="0012675C">
        <w:rPr>
          <w:rStyle w:val="c2"/>
          <w:color w:val="000000"/>
        </w:rPr>
        <w:t xml:space="preserve"> </w:t>
      </w:r>
    </w:p>
    <w:p w:rsidR="0032636A" w:rsidRPr="0012675C" w:rsidRDefault="0032636A" w:rsidP="0012675C">
      <w:r>
        <w:rPr>
          <w:rStyle w:val="c2"/>
          <w:color w:val="000000"/>
        </w:rPr>
        <w:t xml:space="preserve">                   - </w:t>
      </w:r>
      <w:r w:rsidRPr="00A45B22">
        <w:rPr>
          <w:rStyle w:val="c2"/>
          <w:color w:val="000000"/>
        </w:rPr>
        <w:t xml:space="preserve">формирование музыкальной культуры школьников как неотъемлемой части </w:t>
      </w:r>
      <w:r>
        <w:rPr>
          <w:rStyle w:val="c2"/>
          <w:color w:val="000000"/>
        </w:rPr>
        <w:t xml:space="preserve">     </w:t>
      </w:r>
      <w:r w:rsidRPr="00A45B22">
        <w:rPr>
          <w:rStyle w:val="c2"/>
          <w:color w:val="000000"/>
        </w:rPr>
        <w:t>их общей духовной культуры;</w:t>
      </w:r>
    </w:p>
    <w:p w:rsidR="0032636A" w:rsidRPr="00A45B22" w:rsidRDefault="0032636A" w:rsidP="0012675C">
      <w:pPr>
        <w:numPr>
          <w:ilvl w:val="0"/>
          <w:numId w:val="5"/>
        </w:numPr>
        <w:ind w:left="1288"/>
        <w:jc w:val="both"/>
        <w:rPr>
          <w:color w:val="000000"/>
        </w:rPr>
      </w:pPr>
      <w:r w:rsidRPr="00A45B22">
        <w:rPr>
          <w:rStyle w:val="c2"/>
          <w:color w:val="000000"/>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32636A" w:rsidRPr="00A45B22" w:rsidRDefault="0032636A" w:rsidP="0012675C">
      <w:pPr>
        <w:numPr>
          <w:ilvl w:val="0"/>
          <w:numId w:val="5"/>
        </w:numPr>
        <w:ind w:left="1288"/>
        <w:jc w:val="both"/>
        <w:rPr>
          <w:color w:val="000000"/>
        </w:rPr>
      </w:pPr>
      <w:r w:rsidRPr="00A45B22">
        <w:rPr>
          <w:rStyle w:val="c2"/>
          <w:color w:val="000000"/>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32636A" w:rsidRPr="00A45B22" w:rsidRDefault="0032636A" w:rsidP="0012675C">
      <w:pPr>
        <w:numPr>
          <w:ilvl w:val="0"/>
          <w:numId w:val="5"/>
        </w:numPr>
        <w:ind w:left="1288"/>
        <w:jc w:val="both"/>
        <w:rPr>
          <w:color w:val="000000"/>
        </w:rPr>
      </w:pPr>
      <w:r w:rsidRPr="00A45B22">
        <w:rPr>
          <w:rStyle w:val="c2"/>
          <w:color w:val="000000"/>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32636A" w:rsidRPr="00A45B22" w:rsidRDefault="0032636A" w:rsidP="0012675C">
      <w:pPr>
        <w:numPr>
          <w:ilvl w:val="0"/>
          <w:numId w:val="5"/>
        </w:numPr>
        <w:ind w:left="1288"/>
        <w:jc w:val="both"/>
        <w:rPr>
          <w:color w:val="000000"/>
        </w:rPr>
      </w:pPr>
      <w:r w:rsidRPr="00A45B22">
        <w:rPr>
          <w:rStyle w:val="c2"/>
          <w:color w:val="000000"/>
        </w:rPr>
        <w:t>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32636A" w:rsidRDefault="0032636A" w:rsidP="0012675C">
      <w:pPr>
        <w:ind w:firstLine="567"/>
        <w:jc w:val="both"/>
      </w:pPr>
      <w:r>
        <w:rPr>
          <w:b/>
          <w:sz w:val="28"/>
          <w:szCs w:val="28"/>
        </w:rPr>
        <w:t>Задачи:</w:t>
      </w:r>
      <w:r w:rsidRPr="0012675C">
        <w:t xml:space="preserve"> </w:t>
      </w:r>
    </w:p>
    <w:p w:rsidR="0032636A" w:rsidRPr="00A45B22" w:rsidRDefault="0032636A" w:rsidP="0012675C">
      <w:pPr>
        <w:ind w:firstLine="567"/>
        <w:jc w:val="both"/>
      </w:pPr>
      <w:r w:rsidRPr="00A45B22">
        <w:t>-</w:t>
      </w:r>
      <w:r w:rsidRPr="00A45B22">
        <w:rPr>
          <w:b/>
        </w:rPr>
        <w:t xml:space="preserve"> развитие </w:t>
      </w:r>
      <w:r w:rsidRPr="00A45B22">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32636A" w:rsidRPr="00A45B22" w:rsidRDefault="0032636A" w:rsidP="0012675C">
      <w:pPr>
        <w:ind w:firstLine="567"/>
        <w:jc w:val="both"/>
      </w:pPr>
      <w:r w:rsidRPr="00A45B22">
        <w:t xml:space="preserve">- </w:t>
      </w:r>
      <w:r w:rsidRPr="00A45B22">
        <w:rPr>
          <w:b/>
        </w:rPr>
        <w:t>освоение</w:t>
      </w:r>
      <w:r w:rsidRPr="00A45B22">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32636A" w:rsidRPr="00A45B22" w:rsidRDefault="0032636A" w:rsidP="0012675C">
      <w:pPr>
        <w:ind w:firstLine="567"/>
        <w:jc w:val="both"/>
      </w:pPr>
      <w:r w:rsidRPr="00A45B22">
        <w:t xml:space="preserve">- </w:t>
      </w:r>
      <w:r w:rsidRPr="00A45B22">
        <w:rPr>
          <w:b/>
        </w:rPr>
        <w:t>овладение практическими умениями и навыками</w:t>
      </w:r>
      <w:r w:rsidRPr="00A45B22">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32636A" w:rsidRPr="00A45B22" w:rsidRDefault="0032636A" w:rsidP="0012675C">
      <w:pPr>
        <w:ind w:firstLine="567"/>
        <w:jc w:val="both"/>
      </w:pPr>
      <w:r w:rsidRPr="00A45B22">
        <w:rPr>
          <w:b/>
        </w:rPr>
        <w:t>- воспитание</w:t>
      </w:r>
      <w:r w:rsidRPr="00A45B22">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32636A" w:rsidRPr="00153D47" w:rsidRDefault="0032636A" w:rsidP="0012675C">
      <w:pPr>
        <w:pStyle w:val="2"/>
        <w:spacing w:before="100" w:beforeAutospacing="1" w:after="100" w:afterAutospacing="1"/>
        <w:ind w:left="644"/>
        <w:jc w:val="center"/>
        <w:rPr>
          <w:rFonts w:ascii="Times New Roman" w:hAnsi="Times New Roman"/>
          <w:b/>
          <w:color w:val="000000"/>
          <w:sz w:val="28"/>
          <w:szCs w:val="28"/>
        </w:rPr>
      </w:pPr>
      <w:r w:rsidRPr="00153D47">
        <w:rPr>
          <w:rFonts w:ascii="Times New Roman" w:hAnsi="Times New Roman"/>
          <w:b/>
          <w:color w:val="000000"/>
          <w:sz w:val="28"/>
          <w:szCs w:val="28"/>
        </w:rPr>
        <w:t>Место учебного предмета в учебном плане.</w:t>
      </w:r>
    </w:p>
    <w:p w:rsidR="0032636A" w:rsidRDefault="0032636A" w:rsidP="0012675C">
      <w:pPr>
        <w:rPr>
          <w:b/>
          <w:sz w:val="28"/>
          <w:szCs w:val="28"/>
        </w:rPr>
      </w:pPr>
      <w:r>
        <w:rPr>
          <w:color w:val="000000"/>
        </w:rPr>
        <w:t xml:space="preserve">     </w:t>
      </w:r>
      <w:r w:rsidRPr="0010299D">
        <w:rPr>
          <w:color w:val="000000"/>
        </w:rPr>
        <w:t xml:space="preserve">Рабочая программа предусматривает изучение </w:t>
      </w:r>
      <w:r>
        <w:rPr>
          <w:color w:val="000000"/>
        </w:rPr>
        <w:t xml:space="preserve">музыки </w:t>
      </w:r>
      <w:r w:rsidRPr="0010299D">
        <w:rPr>
          <w:color w:val="000000"/>
        </w:rPr>
        <w:t xml:space="preserve">в объёме </w:t>
      </w:r>
      <w:r>
        <w:rPr>
          <w:color w:val="000000"/>
        </w:rPr>
        <w:t>1</w:t>
      </w:r>
      <w:r w:rsidRPr="0010299D">
        <w:rPr>
          <w:color w:val="000000"/>
        </w:rPr>
        <w:t xml:space="preserve"> часа в неделю на базовом уровне. </w:t>
      </w:r>
      <w:r>
        <w:rPr>
          <w:color w:val="000000"/>
        </w:rPr>
        <w:t>В</w:t>
      </w:r>
      <w:r w:rsidRPr="0010299D">
        <w:rPr>
          <w:color w:val="000000"/>
        </w:rPr>
        <w:t xml:space="preserve"> соответствии с учебным планом МКОУ «СОШ с. Красносельского»</w:t>
      </w:r>
      <w:r>
        <w:rPr>
          <w:color w:val="000000"/>
        </w:rPr>
        <w:t xml:space="preserve"> на </w:t>
      </w:r>
      <w:r w:rsidRPr="007B3473">
        <w:t>изучение предмета отводится</w:t>
      </w:r>
      <w:r>
        <w:t xml:space="preserve"> 35 часов (35 недель)</w:t>
      </w:r>
      <w:r>
        <w:rPr>
          <w:color w:val="000000"/>
        </w:rPr>
        <w:t>.</w:t>
      </w:r>
    </w:p>
    <w:p w:rsidR="0032636A" w:rsidRPr="0012675C" w:rsidRDefault="0032636A" w:rsidP="0012675C">
      <w:pPr>
        <w:rPr>
          <w:u w:val="single"/>
        </w:rPr>
      </w:pPr>
      <w:r>
        <w:lastRenderedPageBreak/>
        <w:t xml:space="preserve">   </w:t>
      </w:r>
      <w:r w:rsidRPr="005575CE">
        <w:t xml:space="preserve">Преподавание учебного </w:t>
      </w:r>
      <w:r>
        <w:t>п</w:t>
      </w:r>
      <w:r w:rsidRPr="005575CE">
        <w:t>р</w:t>
      </w:r>
      <w:r>
        <w:t>едмет</w:t>
      </w:r>
      <w:r w:rsidRPr="005575CE">
        <w:t>а будет осуществляться с испо</w:t>
      </w:r>
      <w:r>
        <w:t xml:space="preserve">льзованием </w:t>
      </w:r>
      <w:r>
        <w:rPr>
          <w:u w:val="single"/>
        </w:rPr>
        <w:t xml:space="preserve"> </w:t>
      </w:r>
      <w:r>
        <w:t>программы Г.П. Сергеевой, Е.Д. Критской. М.:Просвещение, 2015</w:t>
      </w:r>
      <w:r w:rsidRPr="00354061">
        <w:t>.</w:t>
      </w:r>
      <w:r w:rsidRPr="0053678F">
        <w:t xml:space="preserve"> </w:t>
      </w:r>
      <w:r>
        <w:rPr>
          <w:rStyle w:val="c2"/>
        </w:rPr>
        <w:t>Методическ</w:t>
      </w:r>
      <w:r w:rsidR="00B94B6D">
        <w:rPr>
          <w:rStyle w:val="c2"/>
        </w:rPr>
        <w:t>ая литература: Уроки музыки: 8 класс</w:t>
      </w:r>
      <w:r>
        <w:rPr>
          <w:rStyle w:val="c2"/>
        </w:rPr>
        <w:t>: пособие для учителя/ Г.П. Сергеева, Е.Д. Критская.– М.: Просвещение, 2007.</w:t>
      </w:r>
    </w:p>
    <w:p w:rsidR="0032636A" w:rsidRPr="002C66C3" w:rsidRDefault="007F26E7" w:rsidP="00F86A88">
      <w:pPr>
        <w:pStyle w:val="c20"/>
        <w:shd w:val="clear" w:color="auto" w:fill="FFFFFF"/>
        <w:spacing w:before="0" w:beforeAutospacing="0" w:after="0" w:afterAutospacing="0"/>
        <w:jc w:val="center"/>
        <w:rPr>
          <w:rStyle w:val="c8"/>
          <w:b/>
          <w:bCs/>
          <w:color w:val="000000"/>
          <w:sz w:val="28"/>
          <w:szCs w:val="28"/>
        </w:rPr>
      </w:pPr>
      <w:r>
        <w:rPr>
          <w:rStyle w:val="c8"/>
          <w:b/>
          <w:bCs/>
          <w:color w:val="000000"/>
          <w:sz w:val="28"/>
          <w:szCs w:val="28"/>
        </w:rPr>
        <w:t>3</w:t>
      </w:r>
      <w:r w:rsidR="00787C64">
        <w:rPr>
          <w:rStyle w:val="c8"/>
          <w:b/>
          <w:bCs/>
          <w:color w:val="000000"/>
          <w:sz w:val="28"/>
          <w:szCs w:val="28"/>
        </w:rPr>
        <w:t>.Содержание учебного предмета</w:t>
      </w:r>
    </w:p>
    <w:p w:rsidR="0032636A" w:rsidRPr="00B231E6" w:rsidRDefault="0032636A" w:rsidP="005C12F0">
      <w:pPr>
        <w:pStyle w:val="c20"/>
        <w:shd w:val="clear" w:color="auto" w:fill="FFFFFF"/>
        <w:spacing w:before="0" w:beforeAutospacing="0" w:after="0" w:afterAutospacing="0" w:line="480" w:lineRule="auto"/>
        <w:jc w:val="center"/>
        <w:rPr>
          <w:rStyle w:val="c8"/>
          <w:b/>
          <w:bCs/>
          <w:color w:val="000000"/>
        </w:rPr>
      </w:pPr>
      <w:r w:rsidRPr="00B231E6">
        <w:rPr>
          <w:rStyle w:val="c8"/>
          <w:b/>
          <w:bCs/>
          <w:color w:val="000000"/>
        </w:rPr>
        <w:t>Раздел</w:t>
      </w:r>
      <w:r w:rsidR="005C12F0">
        <w:rPr>
          <w:rStyle w:val="c8"/>
          <w:b/>
          <w:bCs/>
          <w:color w:val="000000"/>
        </w:rPr>
        <w:t xml:space="preserve"> 1. </w:t>
      </w:r>
      <w:r w:rsidR="005C12F0">
        <w:rPr>
          <w:b/>
          <w:bCs/>
          <w:color w:val="333333"/>
        </w:rPr>
        <w:t>«Классика и современность»</w:t>
      </w:r>
      <w:r w:rsidR="005C12F0">
        <w:rPr>
          <w:rStyle w:val="c8"/>
          <w:b/>
          <w:bCs/>
          <w:color w:val="000000"/>
        </w:rPr>
        <w:t xml:space="preserve">  (16</w:t>
      </w:r>
      <w:r w:rsidRPr="00B231E6">
        <w:rPr>
          <w:rStyle w:val="c8"/>
          <w:b/>
          <w:bCs/>
          <w:color w:val="000000"/>
        </w:rPr>
        <w:t>ч)</w:t>
      </w:r>
    </w:p>
    <w:p w:rsidR="00B94B6D" w:rsidRPr="006C69EC" w:rsidRDefault="00B94B6D" w:rsidP="00B94B6D">
      <w:pPr>
        <w:shd w:val="clear" w:color="auto" w:fill="FFFFFF"/>
        <w:spacing w:line="294" w:lineRule="atLeast"/>
        <w:rPr>
          <w:rFonts w:ascii="Arial" w:hAnsi="Arial" w:cs="Arial"/>
          <w:color w:val="000000"/>
          <w:sz w:val="21"/>
          <w:szCs w:val="21"/>
        </w:rPr>
      </w:pPr>
      <w:r w:rsidRPr="006C69EC">
        <w:rPr>
          <w:color w:val="333333"/>
        </w:rPr>
        <w:t>Предлагаемые содержательные линии нацелены на формирование целостного представления об 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B94B6D" w:rsidRPr="006C69EC" w:rsidRDefault="00B94B6D" w:rsidP="00B94B6D">
      <w:pPr>
        <w:shd w:val="clear" w:color="auto" w:fill="FFFFFF"/>
        <w:spacing w:line="294" w:lineRule="atLeast"/>
        <w:rPr>
          <w:rFonts w:ascii="Arial" w:hAnsi="Arial" w:cs="Arial"/>
          <w:color w:val="000000"/>
          <w:sz w:val="21"/>
          <w:szCs w:val="21"/>
        </w:rPr>
      </w:pPr>
      <w:r w:rsidRPr="006C69EC">
        <w:rPr>
          <w:color w:val="333333"/>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B94B6D" w:rsidRPr="006C69EC" w:rsidRDefault="00B94B6D" w:rsidP="00B94B6D">
      <w:pPr>
        <w:shd w:val="clear" w:color="auto" w:fill="FFFFFF"/>
        <w:spacing w:line="294" w:lineRule="atLeast"/>
        <w:rPr>
          <w:rFonts w:ascii="Arial" w:hAnsi="Arial" w:cs="Arial"/>
          <w:color w:val="000000"/>
          <w:sz w:val="21"/>
          <w:szCs w:val="21"/>
        </w:rPr>
      </w:pPr>
      <w:r w:rsidRPr="006C69EC">
        <w:rPr>
          <w:color w:val="333333"/>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94B6D" w:rsidRDefault="00B94B6D" w:rsidP="00B94B6D">
      <w:pPr>
        <w:pStyle w:val="c20"/>
        <w:shd w:val="clear" w:color="auto" w:fill="FFFFFF"/>
        <w:spacing w:before="0" w:beforeAutospacing="0" w:after="0" w:afterAutospacing="0"/>
        <w:jc w:val="center"/>
        <w:rPr>
          <w:color w:val="333333"/>
        </w:rPr>
      </w:pPr>
      <w:r w:rsidRPr="006C69EC">
        <w:rPr>
          <w:color w:val="333333"/>
        </w:rPr>
        <w:t xml:space="preserve">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w:t>
      </w:r>
      <w:bookmarkStart w:id="0" w:name="_GoBack"/>
      <w:bookmarkEnd w:id="0"/>
      <w:r w:rsidRPr="006C69EC">
        <w:rPr>
          <w:color w:val="333333"/>
        </w:rPr>
        <w:t>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w:t>
      </w:r>
      <w:r>
        <w:rPr>
          <w:color w:val="333333"/>
        </w:rPr>
        <w:t xml:space="preserve">скусство, театр, кино). </w:t>
      </w:r>
    </w:p>
    <w:p w:rsidR="0032636A" w:rsidRPr="00B231E6" w:rsidRDefault="0032636A" w:rsidP="00B94B6D">
      <w:pPr>
        <w:pStyle w:val="c20"/>
        <w:shd w:val="clear" w:color="auto" w:fill="FFFFFF"/>
        <w:spacing w:before="0" w:beforeAutospacing="0" w:after="0" w:afterAutospacing="0"/>
        <w:jc w:val="center"/>
        <w:rPr>
          <w:rStyle w:val="c8"/>
          <w:b/>
          <w:bCs/>
          <w:color w:val="000000"/>
        </w:rPr>
      </w:pPr>
      <w:r w:rsidRPr="00B231E6">
        <w:rPr>
          <w:rStyle w:val="c8"/>
          <w:b/>
          <w:bCs/>
          <w:color w:val="000000"/>
        </w:rPr>
        <w:t>Раздел 2.  </w:t>
      </w:r>
      <w:r w:rsidR="005C12F0" w:rsidRPr="0051330F">
        <w:rPr>
          <w:b/>
          <w:bCs/>
          <w:color w:val="333333"/>
          <w:shd w:val="clear" w:color="auto" w:fill="FFFFFF"/>
        </w:rPr>
        <w:t>:</w:t>
      </w:r>
      <w:r w:rsidR="005C12F0">
        <w:rPr>
          <w:b/>
          <w:bCs/>
          <w:color w:val="333333"/>
          <w:shd w:val="clear" w:color="auto" w:fill="FFFFFF"/>
        </w:rPr>
        <w:t xml:space="preserve"> «</w:t>
      </w:r>
      <w:r w:rsidR="005C12F0" w:rsidRPr="0051330F">
        <w:rPr>
          <w:b/>
          <w:bCs/>
          <w:color w:val="333333"/>
          <w:shd w:val="clear" w:color="auto" w:fill="FFFFFF"/>
        </w:rPr>
        <w:t xml:space="preserve"> Традиции и новаторство в музыке</w:t>
      </w:r>
      <w:r w:rsidR="005C12F0">
        <w:rPr>
          <w:b/>
          <w:bCs/>
          <w:color w:val="333333"/>
          <w:shd w:val="clear" w:color="auto" w:fill="FFFFFF"/>
        </w:rPr>
        <w:t>»</w:t>
      </w:r>
      <w:r w:rsidRPr="00B231E6">
        <w:rPr>
          <w:rStyle w:val="c8"/>
          <w:b/>
          <w:bCs/>
          <w:color w:val="000000"/>
        </w:rPr>
        <w:t xml:space="preserve"> (18 ч)</w:t>
      </w:r>
    </w:p>
    <w:p w:rsidR="00B94B6D" w:rsidRPr="006C69EC" w:rsidRDefault="00B94B6D" w:rsidP="00B94B6D">
      <w:pPr>
        <w:shd w:val="clear" w:color="auto" w:fill="FFFFFF"/>
        <w:spacing w:line="294" w:lineRule="atLeast"/>
        <w:rPr>
          <w:rFonts w:ascii="Arial" w:hAnsi="Arial" w:cs="Arial"/>
          <w:color w:val="000000"/>
          <w:sz w:val="21"/>
          <w:szCs w:val="21"/>
        </w:rPr>
      </w:pPr>
      <w:r w:rsidRPr="006C69EC">
        <w:rPr>
          <w:color w:val="333333"/>
        </w:rPr>
        <w:t xml:space="preserve">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w:t>
      </w:r>
      <w:r w:rsidRPr="006C69EC">
        <w:rPr>
          <w:color w:val="333333"/>
        </w:rPr>
        <w:lastRenderedPageBreak/>
        <w:t>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 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B94B6D" w:rsidRPr="006C69EC" w:rsidRDefault="00B94B6D" w:rsidP="00B94B6D">
      <w:pPr>
        <w:shd w:val="clear" w:color="auto" w:fill="FFFFFF"/>
        <w:spacing w:line="294" w:lineRule="atLeast"/>
        <w:rPr>
          <w:rFonts w:ascii="Arial" w:hAnsi="Arial" w:cs="Arial"/>
          <w:color w:val="000000"/>
          <w:sz w:val="21"/>
          <w:szCs w:val="21"/>
        </w:rPr>
      </w:pPr>
      <w:r w:rsidRPr="006C69EC">
        <w:rPr>
          <w:color w:val="333333"/>
        </w:rPr>
        <w:t>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B94B6D" w:rsidRPr="006C69EC" w:rsidRDefault="00B94B6D" w:rsidP="00B94B6D">
      <w:pPr>
        <w:shd w:val="clear" w:color="auto" w:fill="FFFFFF"/>
        <w:spacing w:line="294" w:lineRule="atLeast"/>
        <w:rPr>
          <w:rFonts w:ascii="Arial" w:hAnsi="Arial" w:cs="Arial"/>
          <w:color w:val="000000"/>
          <w:sz w:val="21"/>
          <w:szCs w:val="21"/>
        </w:rPr>
      </w:pPr>
      <w:r w:rsidRPr="006C69EC">
        <w:rPr>
          <w:color w:val="333333"/>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B94B6D" w:rsidRDefault="00B94B6D" w:rsidP="00B94B6D">
      <w:pPr>
        <w:shd w:val="clear" w:color="auto" w:fill="FFFFFF"/>
        <w:spacing w:line="294" w:lineRule="atLeast"/>
        <w:jc w:val="center"/>
        <w:rPr>
          <w:b/>
          <w:bCs/>
          <w:color w:val="333333"/>
        </w:rPr>
      </w:pPr>
    </w:p>
    <w:p w:rsidR="0032636A" w:rsidRPr="009101C5" w:rsidRDefault="007F26E7" w:rsidP="0012675C">
      <w:pPr>
        <w:ind w:left="720"/>
        <w:jc w:val="center"/>
        <w:rPr>
          <w:b/>
          <w:sz w:val="28"/>
          <w:szCs w:val="28"/>
        </w:rPr>
      </w:pPr>
      <w:r>
        <w:rPr>
          <w:b/>
          <w:sz w:val="28"/>
          <w:szCs w:val="28"/>
        </w:rPr>
        <w:t>4</w:t>
      </w:r>
      <w:r w:rsidR="0032636A">
        <w:rPr>
          <w:b/>
          <w:sz w:val="28"/>
          <w:szCs w:val="28"/>
        </w:rPr>
        <w:t>.</w:t>
      </w:r>
      <w:r w:rsidR="0032636A" w:rsidRPr="009101C5">
        <w:rPr>
          <w:b/>
          <w:sz w:val="28"/>
          <w:szCs w:val="28"/>
        </w:rPr>
        <w:t>Учебно-тематический план</w:t>
      </w:r>
    </w:p>
    <w:tbl>
      <w:tblPr>
        <w:tblW w:w="6943"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67"/>
        <w:gridCol w:w="709"/>
      </w:tblGrid>
      <w:tr w:rsidR="0032636A" w:rsidRPr="00B231E6" w:rsidTr="00F75B42">
        <w:trPr>
          <w:jc w:val="center"/>
        </w:trPr>
        <w:tc>
          <w:tcPr>
            <w:tcW w:w="567" w:type="dxa"/>
          </w:tcPr>
          <w:p w:rsidR="0032636A" w:rsidRPr="00B231E6" w:rsidRDefault="0032636A" w:rsidP="00F75B42">
            <w:pPr>
              <w:pStyle w:val="1"/>
              <w:snapToGrid w:val="0"/>
              <w:rPr>
                <w:rFonts w:ascii="Times New Roman" w:hAnsi="Times New Roman"/>
                <w:b/>
                <w:sz w:val="24"/>
                <w:szCs w:val="24"/>
              </w:rPr>
            </w:pPr>
            <w:r w:rsidRPr="00B231E6">
              <w:rPr>
                <w:rFonts w:ascii="Times New Roman" w:hAnsi="Times New Roman"/>
                <w:b/>
                <w:sz w:val="24"/>
                <w:szCs w:val="24"/>
              </w:rPr>
              <w:t>№</w:t>
            </w:r>
          </w:p>
        </w:tc>
        <w:tc>
          <w:tcPr>
            <w:tcW w:w="5667" w:type="dxa"/>
          </w:tcPr>
          <w:p w:rsidR="0032636A" w:rsidRPr="00B231E6" w:rsidRDefault="0032636A" w:rsidP="00F75B42">
            <w:pPr>
              <w:pStyle w:val="1"/>
              <w:snapToGrid w:val="0"/>
              <w:rPr>
                <w:rFonts w:ascii="Times New Roman" w:hAnsi="Times New Roman"/>
                <w:b/>
                <w:sz w:val="24"/>
                <w:szCs w:val="24"/>
              </w:rPr>
            </w:pPr>
            <w:r w:rsidRPr="00B231E6">
              <w:rPr>
                <w:rFonts w:ascii="Times New Roman" w:hAnsi="Times New Roman"/>
                <w:b/>
                <w:sz w:val="24"/>
                <w:szCs w:val="24"/>
              </w:rPr>
              <w:t xml:space="preserve">Раздел </w:t>
            </w:r>
          </w:p>
        </w:tc>
        <w:tc>
          <w:tcPr>
            <w:tcW w:w="709" w:type="dxa"/>
          </w:tcPr>
          <w:p w:rsidR="0032636A" w:rsidRPr="00B231E6" w:rsidRDefault="0032636A" w:rsidP="00F75B42">
            <w:pPr>
              <w:pStyle w:val="1"/>
              <w:snapToGrid w:val="0"/>
              <w:rPr>
                <w:rFonts w:ascii="Times New Roman" w:hAnsi="Times New Roman"/>
                <w:b/>
                <w:sz w:val="24"/>
                <w:szCs w:val="24"/>
              </w:rPr>
            </w:pPr>
            <w:r w:rsidRPr="00B231E6">
              <w:rPr>
                <w:rFonts w:ascii="Times New Roman" w:hAnsi="Times New Roman"/>
                <w:b/>
                <w:sz w:val="24"/>
                <w:szCs w:val="24"/>
              </w:rPr>
              <w:t>ч</w:t>
            </w:r>
          </w:p>
        </w:tc>
      </w:tr>
      <w:tr w:rsidR="0032636A" w:rsidRPr="00B231E6" w:rsidTr="00F75B42">
        <w:trPr>
          <w:trHeight w:val="602"/>
          <w:jc w:val="center"/>
        </w:trPr>
        <w:tc>
          <w:tcPr>
            <w:tcW w:w="567" w:type="dxa"/>
          </w:tcPr>
          <w:p w:rsidR="0032636A" w:rsidRPr="00B231E6" w:rsidRDefault="0032636A" w:rsidP="00F75B42">
            <w:pPr>
              <w:pStyle w:val="1"/>
              <w:snapToGrid w:val="0"/>
              <w:rPr>
                <w:rFonts w:ascii="Times New Roman" w:hAnsi="Times New Roman"/>
                <w:sz w:val="24"/>
                <w:szCs w:val="24"/>
                <w:lang w:val="en-US"/>
              </w:rPr>
            </w:pPr>
            <w:r w:rsidRPr="00B231E6">
              <w:rPr>
                <w:rFonts w:ascii="Times New Roman" w:hAnsi="Times New Roman"/>
                <w:sz w:val="24"/>
                <w:szCs w:val="24"/>
                <w:lang w:val="en-US"/>
              </w:rPr>
              <w:t>1</w:t>
            </w:r>
          </w:p>
        </w:tc>
        <w:tc>
          <w:tcPr>
            <w:tcW w:w="5667" w:type="dxa"/>
          </w:tcPr>
          <w:p w:rsidR="0032636A" w:rsidRPr="00B231E6" w:rsidRDefault="0032636A" w:rsidP="00F75B42">
            <w:pPr>
              <w:outlineLvl w:val="0"/>
            </w:pPr>
            <w:r w:rsidRPr="00B231E6">
              <w:rPr>
                <w:rStyle w:val="c8"/>
                <w:bCs/>
                <w:color w:val="000000"/>
              </w:rPr>
              <w:t>Жанровое многообразие музыки</w:t>
            </w:r>
          </w:p>
        </w:tc>
        <w:tc>
          <w:tcPr>
            <w:tcW w:w="709" w:type="dxa"/>
          </w:tcPr>
          <w:p w:rsidR="0032636A" w:rsidRPr="00B231E6" w:rsidRDefault="005C12F0" w:rsidP="00F75B42">
            <w:pPr>
              <w:pStyle w:val="1"/>
              <w:snapToGrid w:val="0"/>
              <w:rPr>
                <w:rFonts w:ascii="Times New Roman" w:hAnsi="Times New Roman"/>
                <w:sz w:val="24"/>
                <w:szCs w:val="24"/>
              </w:rPr>
            </w:pPr>
            <w:r>
              <w:rPr>
                <w:rFonts w:ascii="Times New Roman" w:hAnsi="Times New Roman"/>
                <w:sz w:val="24"/>
                <w:szCs w:val="24"/>
              </w:rPr>
              <w:t>16</w:t>
            </w:r>
          </w:p>
        </w:tc>
      </w:tr>
      <w:tr w:rsidR="0032636A" w:rsidRPr="00B231E6" w:rsidTr="00F75B42">
        <w:trPr>
          <w:jc w:val="center"/>
        </w:trPr>
        <w:tc>
          <w:tcPr>
            <w:tcW w:w="567" w:type="dxa"/>
          </w:tcPr>
          <w:p w:rsidR="0032636A" w:rsidRPr="00B231E6" w:rsidRDefault="0032636A" w:rsidP="00F75B42">
            <w:pPr>
              <w:pStyle w:val="1"/>
              <w:snapToGrid w:val="0"/>
              <w:rPr>
                <w:rFonts w:ascii="Times New Roman" w:hAnsi="Times New Roman"/>
                <w:sz w:val="24"/>
                <w:szCs w:val="24"/>
                <w:lang w:val="en-US"/>
              </w:rPr>
            </w:pPr>
            <w:r w:rsidRPr="00B231E6">
              <w:rPr>
                <w:rFonts w:ascii="Times New Roman" w:hAnsi="Times New Roman"/>
                <w:sz w:val="24"/>
                <w:szCs w:val="24"/>
                <w:lang w:val="en-US"/>
              </w:rPr>
              <w:t>2</w:t>
            </w:r>
          </w:p>
        </w:tc>
        <w:tc>
          <w:tcPr>
            <w:tcW w:w="5667" w:type="dxa"/>
          </w:tcPr>
          <w:p w:rsidR="0032636A" w:rsidRPr="00B231E6" w:rsidRDefault="0032636A" w:rsidP="00F75B42">
            <w:pPr>
              <w:pStyle w:val="c20"/>
              <w:shd w:val="clear" w:color="auto" w:fill="FFFFFF"/>
              <w:spacing w:before="0" w:beforeAutospacing="0" w:after="0" w:afterAutospacing="0"/>
              <w:rPr>
                <w:color w:val="000000"/>
              </w:rPr>
            </w:pPr>
            <w:r w:rsidRPr="00B231E6">
              <w:rPr>
                <w:rStyle w:val="c8"/>
                <w:bCs/>
              </w:rPr>
              <w:t>Музыкальный стиль камерной эпохи</w:t>
            </w:r>
          </w:p>
        </w:tc>
        <w:tc>
          <w:tcPr>
            <w:tcW w:w="709" w:type="dxa"/>
          </w:tcPr>
          <w:p w:rsidR="0032636A" w:rsidRPr="00B231E6" w:rsidRDefault="0032636A" w:rsidP="00F75B42">
            <w:pPr>
              <w:pStyle w:val="1"/>
              <w:snapToGrid w:val="0"/>
              <w:rPr>
                <w:rFonts w:ascii="Times New Roman" w:hAnsi="Times New Roman"/>
                <w:sz w:val="24"/>
                <w:szCs w:val="24"/>
              </w:rPr>
            </w:pPr>
            <w:r w:rsidRPr="00B231E6">
              <w:rPr>
                <w:rFonts w:ascii="Times New Roman" w:hAnsi="Times New Roman"/>
                <w:sz w:val="24"/>
                <w:szCs w:val="24"/>
              </w:rPr>
              <w:t>18</w:t>
            </w:r>
          </w:p>
        </w:tc>
      </w:tr>
      <w:tr w:rsidR="0032636A" w:rsidRPr="00B231E6" w:rsidTr="00F75B42">
        <w:trPr>
          <w:jc w:val="center"/>
        </w:trPr>
        <w:tc>
          <w:tcPr>
            <w:tcW w:w="567" w:type="dxa"/>
          </w:tcPr>
          <w:p w:rsidR="0032636A" w:rsidRPr="00B231E6" w:rsidRDefault="0032636A" w:rsidP="00F75B42">
            <w:pPr>
              <w:pStyle w:val="1"/>
              <w:snapToGrid w:val="0"/>
              <w:rPr>
                <w:rFonts w:ascii="Times New Roman" w:hAnsi="Times New Roman"/>
                <w:sz w:val="24"/>
                <w:szCs w:val="24"/>
              </w:rPr>
            </w:pPr>
          </w:p>
        </w:tc>
        <w:tc>
          <w:tcPr>
            <w:tcW w:w="5667" w:type="dxa"/>
          </w:tcPr>
          <w:p w:rsidR="0032636A" w:rsidRPr="00B231E6" w:rsidRDefault="0032636A" w:rsidP="00F75B42">
            <w:pPr>
              <w:pStyle w:val="1"/>
              <w:rPr>
                <w:rFonts w:ascii="Times New Roman" w:hAnsi="Times New Roman"/>
                <w:bCs/>
                <w:sz w:val="24"/>
                <w:szCs w:val="24"/>
              </w:rPr>
            </w:pPr>
            <w:r w:rsidRPr="00B231E6">
              <w:rPr>
                <w:rFonts w:ascii="Times New Roman" w:hAnsi="Times New Roman"/>
                <w:bCs/>
                <w:sz w:val="24"/>
                <w:szCs w:val="24"/>
              </w:rPr>
              <w:t>ИТОГО</w:t>
            </w:r>
          </w:p>
        </w:tc>
        <w:tc>
          <w:tcPr>
            <w:tcW w:w="709" w:type="dxa"/>
          </w:tcPr>
          <w:p w:rsidR="0032636A" w:rsidRPr="00B231E6" w:rsidRDefault="0032636A" w:rsidP="00F75B42">
            <w:pPr>
              <w:pStyle w:val="1"/>
              <w:snapToGrid w:val="0"/>
              <w:rPr>
                <w:rFonts w:ascii="Times New Roman" w:hAnsi="Times New Roman"/>
                <w:sz w:val="24"/>
                <w:szCs w:val="24"/>
              </w:rPr>
            </w:pPr>
            <w:r w:rsidRPr="00B231E6">
              <w:rPr>
                <w:rFonts w:ascii="Times New Roman" w:hAnsi="Times New Roman"/>
                <w:sz w:val="24"/>
                <w:szCs w:val="24"/>
              </w:rPr>
              <w:t>35</w:t>
            </w:r>
          </w:p>
        </w:tc>
      </w:tr>
    </w:tbl>
    <w:p w:rsidR="0032636A" w:rsidRPr="00B231E6" w:rsidRDefault="0032636A" w:rsidP="00F86A88">
      <w:pPr>
        <w:pStyle w:val="c20"/>
        <w:shd w:val="clear" w:color="auto" w:fill="FFFFFF"/>
        <w:spacing w:before="0" w:beforeAutospacing="0" w:after="0" w:afterAutospacing="0"/>
        <w:rPr>
          <w:color w:val="000000"/>
        </w:rPr>
      </w:pPr>
    </w:p>
    <w:p w:rsidR="0032636A" w:rsidRPr="00C15E1D" w:rsidRDefault="007F26E7" w:rsidP="0012675C">
      <w:pPr>
        <w:ind w:left="720"/>
        <w:rPr>
          <w:sz w:val="28"/>
          <w:szCs w:val="28"/>
        </w:rPr>
      </w:pPr>
      <w:r>
        <w:rPr>
          <w:b/>
          <w:sz w:val="28"/>
          <w:szCs w:val="28"/>
        </w:rPr>
        <w:t>5</w:t>
      </w:r>
      <w:r w:rsidR="0032636A">
        <w:rPr>
          <w:b/>
          <w:sz w:val="28"/>
          <w:szCs w:val="28"/>
        </w:rPr>
        <w:t>.</w:t>
      </w:r>
      <w:r>
        <w:rPr>
          <w:b/>
          <w:sz w:val="28"/>
          <w:szCs w:val="28"/>
        </w:rPr>
        <w:t xml:space="preserve"> </w:t>
      </w:r>
      <w:r w:rsidR="0032636A">
        <w:rPr>
          <w:b/>
          <w:sz w:val="28"/>
          <w:szCs w:val="28"/>
        </w:rPr>
        <w:t xml:space="preserve">Планируемые </w:t>
      </w:r>
      <w:r w:rsidR="0032636A" w:rsidRPr="00C15E1D">
        <w:rPr>
          <w:b/>
          <w:sz w:val="28"/>
          <w:szCs w:val="28"/>
        </w:rPr>
        <w:t xml:space="preserve">результаты освоения </w:t>
      </w:r>
      <w:r w:rsidR="0032636A">
        <w:rPr>
          <w:b/>
          <w:sz w:val="28"/>
          <w:szCs w:val="28"/>
        </w:rPr>
        <w:t>обучающимися да</w:t>
      </w:r>
      <w:r w:rsidR="0032636A" w:rsidRPr="00C15E1D">
        <w:rPr>
          <w:b/>
          <w:sz w:val="28"/>
          <w:szCs w:val="28"/>
        </w:rPr>
        <w:t>н</w:t>
      </w:r>
      <w:r w:rsidR="0032636A">
        <w:rPr>
          <w:b/>
          <w:sz w:val="28"/>
          <w:szCs w:val="28"/>
        </w:rPr>
        <w:t>н</w:t>
      </w:r>
      <w:r w:rsidR="0032636A" w:rsidRPr="00C15E1D">
        <w:rPr>
          <w:b/>
          <w:sz w:val="28"/>
          <w:szCs w:val="28"/>
        </w:rPr>
        <w:t>о</w:t>
      </w:r>
      <w:r w:rsidR="0032636A">
        <w:rPr>
          <w:b/>
          <w:sz w:val="28"/>
          <w:szCs w:val="28"/>
        </w:rPr>
        <w:t>й</w:t>
      </w:r>
      <w:r w:rsidR="0032636A" w:rsidRPr="00C15E1D">
        <w:rPr>
          <w:b/>
          <w:sz w:val="28"/>
          <w:szCs w:val="28"/>
        </w:rPr>
        <w:t xml:space="preserve"> пр</w:t>
      </w:r>
      <w:r w:rsidR="0032636A">
        <w:rPr>
          <w:b/>
          <w:sz w:val="28"/>
          <w:szCs w:val="28"/>
        </w:rPr>
        <w:t>огр</w:t>
      </w:r>
      <w:r w:rsidR="0032636A" w:rsidRPr="00C15E1D">
        <w:rPr>
          <w:b/>
          <w:sz w:val="28"/>
          <w:szCs w:val="28"/>
        </w:rPr>
        <w:t>а</w:t>
      </w:r>
      <w:r w:rsidR="0032636A">
        <w:rPr>
          <w:b/>
          <w:sz w:val="28"/>
          <w:szCs w:val="28"/>
        </w:rPr>
        <w:t>ммы</w:t>
      </w:r>
    </w:p>
    <w:p w:rsidR="0032636A" w:rsidRPr="001E0B61" w:rsidRDefault="0032636A" w:rsidP="0012675C">
      <w:pPr>
        <w:pStyle w:val="Style3"/>
        <w:widowControl/>
        <w:spacing w:line="240" w:lineRule="auto"/>
        <w:ind w:firstLine="426"/>
        <w:rPr>
          <w:rStyle w:val="FontStyle13"/>
          <w:b w:val="0"/>
          <w:bCs/>
          <w:i/>
        </w:rPr>
      </w:pPr>
      <w:r w:rsidRPr="001E0B61">
        <w:rPr>
          <w:rStyle w:val="FontStyle11"/>
          <w:bCs/>
          <w:i w:val="0"/>
          <w:iCs/>
        </w:rPr>
        <w:t xml:space="preserve">Личностные результаты </w:t>
      </w:r>
    </w:p>
    <w:p w:rsidR="0032636A" w:rsidRPr="00804F05" w:rsidRDefault="0032636A" w:rsidP="0012675C">
      <w:pPr>
        <w:jc w:val="both"/>
        <w:rPr>
          <w:b/>
          <w:color w:val="000000"/>
        </w:rPr>
      </w:pPr>
      <w:r w:rsidRPr="00804F05">
        <w:rPr>
          <w:rStyle w:val="c1"/>
          <w:b/>
          <w:color w:val="000000"/>
          <w:u w:val="single"/>
        </w:rPr>
        <w:t>Учащиеся научатся:</w:t>
      </w:r>
    </w:p>
    <w:p w:rsidR="0032636A" w:rsidRPr="008574E8" w:rsidRDefault="0032636A" w:rsidP="0012675C">
      <w:pPr>
        <w:widowControl w:val="0"/>
        <w:numPr>
          <w:ilvl w:val="0"/>
          <w:numId w:val="13"/>
        </w:numPr>
        <w:shd w:val="clear" w:color="auto" w:fill="FFFFFF"/>
        <w:tabs>
          <w:tab w:val="left" w:pos="0"/>
        </w:tabs>
        <w:autoSpaceDE w:val="0"/>
        <w:autoSpaceDN w:val="0"/>
        <w:adjustRightInd w:val="0"/>
        <w:ind w:right="31"/>
        <w:jc w:val="both"/>
        <w:rPr>
          <w:color w:val="1D1B11"/>
        </w:rPr>
      </w:pPr>
      <w:r w:rsidRPr="008574E8">
        <w:rPr>
          <w:color w:val="1D1B11"/>
        </w:rPr>
        <w:t>понимать взаимодействие музыки с другими видами ис</w:t>
      </w:r>
      <w:r w:rsidRPr="008574E8">
        <w:rPr>
          <w:color w:val="1D1B11"/>
        </w:rPr>
        <w:softHyphen/>
        <w:t>кусства на основе осознания специфики языка каждого из них (музыки, литературы, изобразительного искусства, театра, кино и др.);</w:t>
      </w:r>
    </w:p>
    <w:p w:rsidR="0032636A" w:rsidRPr="008574E8" w:rsidRDefault="0032636A" w:rsidP="0012675C">
      <w:pPr>
        <w:widowControl w:val="0"/>
        <w:numPr>
          <w:ilvl w:val="0"/>
          <w:numId w:val="13"/>
        </w:numPr>
        <w:shd w:val="clear" w:color="auto" w:fill="FFFFFF"/>
        <w:tabs>
          <w:tab w:val="left" w:pos="0"/>
        </w:tabs>
        <w:autoSpaceDE w:val="0"/>
        <w:autoSpaceDN w:val="0"/>
        <w:adjustRightInd w:val="0"/>
        <w:ind w:right="34"/>
        <w:jc w:val="both"/>
        <w:rPr>
          <w:color w:val="1D1B11"/>
        </w:rPr>
      </w:pPr>
      <w:r w:rsidRPr="008574E8">
        <w:rPr>
          <w:color w:val="1D1B11"/>
        </w:rPr>
        <w:lastRenderedPageBreak/>
        <w:t>находить ассоциативные связи между художественными образами музыки и других видов искусства;</w:t>
      </w:r>
    </w:p>
    <w:p w:rsidR="0032636A" w:rsidRPr="008574E8" w:rsidRDefault="0032636A" w:rsidP="0012675C">
      <w:pPr>
        <w:widowControl w:val="0"/>
        <w:numPr>
          <w:ilvl w:val="0"/>
          <w:numId w:val="13"/>
        </w:numPr>
        <w:shd w:val="clear" w:color="auto" w:fill="FFFFFF"/>
        <w:tabs>
          <w:tab w:val="left" w:pos="0"/>
        </w:tabs>
        <w:autoSpaceDE w:val="0"/>
        <w:autoSpaceDN w:val="0"/>
        <w:adjustRightInd w:val="0"/>
        <w:ind w:right="41"/>
        <w:jc w:val="both"/>
        <w:rPr>
          <w:color w:val="1D1B11"/>
        </w:rPr>
      </w:pPr>
      <w:r w:rsidRPr="008574E8">
        <w:rPr>
          <w:color w:val="1D1B11"/>
        </w:rPr>
        <w:t>размышлять о знакомом музыкальном произведении, вы</w:t>
      </w:r>
      <w:r w:rsidRPr="008574E8">
        <w:rPr>
          <w:color w:val="1D1B11"/>
        </w:rPr>
        <w:softHyphen/>
        <w:t>сказывать суждение об основной идее, о средствах и фор</w:t>
      </w:r>
      <w:r w:rsidRPr="008574E8">
        <w:rPr>
          <w:color w:val="1D1B11"/>
        </w:rPr>
        <w:softHyphen/>
        <w:t>мах ее воплощения;</w:t>
      </w:r>
    </w:p>
    <w:p w:rsidR="0032636A" w:rsidRPr="008574E8" w:rsidRDefault="0032636A" w:rsidP="0012675C">
      <w:pPr>
        <w:widowControl w:val="0"/>
        <w:numPr>
          <w:ilvl w:val="0"/>
          <w:numId w:val="13"/>
        </w:numPr>
        <w:shd w:val="clear" w:color="auto" w:fill="FFFFFF"/>
        <w:tabs>
          <w:tab w:val="left" w:pos="0"/>
        </w:tabs>
        <w:autoSpaceDE w:val="0"/>
        <w:autoSpaceDN w:val="0"/>
        <w:adjustRightInd w:val="0"/>
        <w:ind w:right="12"/>
        <w:jc w:val="both"/>
        <w:rPr>
          <w:color w:val="1D1B11"/>
        </w:rPr>
      </w:pPr>
      <w:r w:rsidRPr="008574E8">
        <w:rPr>
          <w:color w:val="1D1B11"/>
        </w:rPr>
        <w:t>передавать свои музыкальные впечатления в устной и письменной форме;</w:t>
      </w:r>
    </w:p>
    <w:p w:rsidR="0032636A" w:rsidRPr="008574E8" w:rsidRDefault="0032636A" w:rsidP="0012675C">
      <w:pPr>
        <w:numPr>
          <w:ilvl w:val="0"/>
          <w:numId w:val="13"/>
        </w:numPr>
        <w:jc w:val="both"/>
        <w:rPr>
          <w:color w:val="000000"/>
        </w:rPr>
      </w:pPr>
      <w:r w:rsidRPr="008574E8">
        <w:rPr>
          <w:color w:val="000000"/>
        </w:rPr>
        <w:t>высказывать личностно-оценочные суждения о роли и месте музыки в жизни, о нравственных ценностях и идеалах шедевров музыкального искусства прошлого и современнос</w:t>
      </w:r>
      <w:r w:rsidRPr="008574E8">
        <w:rPr>
          <w:color w:val="000000"/>
        </w:rPr>
        <w:softHyphen/>
        <w:t>ти;</w:t>
      </w:r>
    </w:p>
    <w:p w:rsidR="0032636A" w:rsidRPr="008574E8" w:rsidRDefault="0032636A" w:rsidP="0012675C">
      <w:pPr>
        <w:numPr>
          <w:ilvl w:val="0"/>
          <w:numId w:val="13"/>
        </w:numPr>
        <w:jc w:val="both"/>
        <w:rPr>
          <w:color w:val="000000"/>
        </w:rPr>
      </w:pPr>
      <w:r w:rsidRPr="008574E8">
        <w:rPr>
          <w:color w:val="000000"/>
        </w:rPr>
        <w:t>использовать различные формы индивидуального, груп</w:t>
      </w:r>
      <w:r w:rsidRPr="008574E8">
        <w:rPr>
          <w:color w:val="000000"/>
        </w:rPr>
        <w:softHyphen/>
        <w:t>пового и коллективного музицирования (пение, пластическое интонирование, импровизация, игра на инструментах);</w:t>
      </w:r>
    </w:p>
    <w:p w:rsidR="0032636A" w:rsidRPr="008574E8" w:rsidRDefault="0032636A" w:rsidP="0012675C">
      <w:pPr>
        <w:rPr>
          <w:rStyle w:val="c1"/>
          <w:b/>
          <w:color w:val="000000"/>
          <w:u w:val="single"/>
        </w:rPr>
      </w:pPr>
      <w:r w:rsidRPr="008574E8">
        <w:rPr>
          <w:rStyle w:val="c1"/>
          <w:b/>
          <w:color w:val="000000"/>
          <w:u w:val="single"/>
        </w:rPr>
        <w:t>Учащиеся получат возможность:</w:t>
      </w:r>
    </w:p>
    <w:p w:rsidR="0032636A" w:rsidRPr="008574E8" w:rsidRDefault="0032636A" w:rsidP="0012675C">
      <w:pPr>
        <w:widowControl w:val="0"/>
        <w:numPr>
          <w:ilvl w:val="0"/>
          <w:numId w:val="14"/>
        </w:numPr>
        <w:shd w:val="clear" w:color="auto" w:fill="FFFFFF"/>
        <w:tabs>
          <w:tab w:val="left" w:pos="0"/>
        </w:tabs>
        <w:autoSpaceDE w:val="0"/>
        <w:autoSpaceDN w:val="0"/>
        <w:adjustRightInd w:val="0"/>
        <w:ind w:right="14"/>
        <w:jc w:val="both"/>
        <w:rPr>
          <w:color w:val="1D1B11"/>
        </w:rPr>
      </w:pPr>
      <w:r w:rsidRPr="008574E8">
        <w:rPr>
          <w:color w:val="1D1B11"/>
        </w:rPr>
        <w:t>участвовать в музыкаль</w:t>
      </w:r>
      <w:r w:rsidRPr="008574E8">
        <w:rPr>
          <w:color w:val="1D1B11"/>
        </w:rPr>
        <w:softHyphen/>
        <w:t>но-эстетической жизни класса, школы;</w:t>
      </w:r>
    </w:p>
    <w:p w:rsidR="0032636A" w:rsidRPr="008574E8" w:rsidRDefault="0032636A" w:rsidP="0012675C">
      <w:pPr>
        <w:widowControl w:val="0"/>
        <w:numPr>
          <w:ilvl w:val="0"/>
          <w:numId w:val="14"/>
        </w:numPr>
        <w:shd w:val="clear" w:color="auto" w:fill="FFFFFF"/>
        <w:tabs>
          <w:tab w:val="left" w:pos="0"/>
        </w:tabs>
        <w:autoSpaceDE w:val="0"/>
        <w:autoSpaceDN w:val="0"/>
        <w:adjustRightInd w:val="0"/>
        <w:ind w:right="14"/>
        <w:jc w:val="both"/>
        <w:rPr>
          <w:color w:val="1D1B11"/>
        </w:rPr>
      </w:pPr>
      <w:r w:rsidRPr="008574E8">
        <w:rPr>
          <w:color w:val="1D1B11"/>
        </w:rPr>
        <w:t>творчески интерпретировать содержание музыкального произведения в пении, музыкально-ритмическом дви</w:t>
      </w:r>
      <w:r w:rsidRPr="008574E8">
        <w:rPr>
          <w:color w:val="1D1B11"/>
        </w:rPr>
        <w:softHyphen/>
        <w:t>жении, поэтическом слове, изобразительной деятельно</w:t>
      </w:r>
      <w:r w:rsidRPr="008574E8">
        <w:rPr>
          <w:color w:val="1D1B11"/>
        </w:rPr>
        <w:softHyphen/>
        <w:t>сти;</w:t>
      </w:r>
    </w:p>
    <w:p w:rsidR="0032636A" w:rsidRPr="008574E8" w:rsidRDefault="0032636A" w:rsidP="0012675C">
      <w:pPr>
        <w:widowControl w:val="0"/>
        <w:numPr>
          <w:ilvl w:val="0"/>
          <w:numId w:val="14"/>
        </w:numPr>
        <w:shd w:val="clear" w:color="auto" w:fill="FFFFFF"/>
        <w:tabs>
          <w:tab w:val="left" w:pos="0"/>
        </w:tabs>
        <w:autoSpaceDE w:val="0"/>
        <w:autoSpaceDN w:val="0"/>
        <w:adjustRightInd w:val="0"/>
        <w:ind w:right="10"/>
        <w:jc w:val="both"/>
        <w:rPr>
          <w:color w:val="1D1B11"/>
        </w:rPr>
      </w:pPr>
      <w:r w:rsidRPr="008574E8">
        <w:rPr>
          <w:color w:val="1D1B11"/>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32636A" w:rsidRPr="00804F05" w:rsidRDefault="0032636A" w:rsidP="0012675C">
      <w:pPr>
        <w:pStyle w:val="Style1"/>
        <w:widowControl/>
        <w:spacing w:line="240" w:lineRule="auto"/>
        <w:ind w:firstLine="426"/>
        <w:jc w:val="both"/>
        <w:rPr>
          <w:rStyle w:val="FontStyle11"/>
          <w:bCs/>
          <w:i w:val="0"/>
          <w:iCs/>
        </w:rPr>
      </w:pPr>
    </w:p>
    <w:p w:rsidR="0032636A" w:rsidRPr="001E0B61" w:rsidRDefault="0032636A" w:rsidP="0012675C">
      <w:pPr>
        <w:rPr>
          <w:color w:val="000000"/>
        </w:rPr>
      </w:pPr>
      <w:r w:rsidRPr="001E0B61">
        <w:rPr>
          <w:rStyle w:val="c5"/>
          <w:b/>
          <w:bCs/>
          <w:iCs/>
          <w:color w:val="000000"/>
        </w:rPr>
        <w:t>Познавательные:</w:t>
      </w:r>
    </w:p>
    <w:p w:rsidR="0032636A" w:rsidRPr="008574E8" w:rsidRDefault="0032636A" w:rsidP="0012675C">
      <w:pPr>
        <w:rPr>
          <w:b/>
          <w:color w:val="000000"/>
        </w:rPr>
      </w:pPr>
      <w:r w:rsidRPr="008574E8">
        <w:rPr>
          <w:rStyle w:val="c1"/>
          <w:b/>
          <w:color w:val="000000"/>
          <w:u w:val="single"/>
        </w:rPr>
        <w:t>Учащиеся научатся:</w:t>
      </w:r>
    </w:p>
    <w:p w:rsidR="0032636A" w:rsidRPr="008574E8" w:rsidRDefault="0032636A" w:rsidP="0012675C">
      <w:pPr>
        <w:pStyle w:val="c22"/>
        <w:numPr>
          <w:ilvl w:val="0"/>
          <w:numId w:val="6"/>
        </w:numPr>
        <w:spacing w:before="0" w:beforeAutospacing="0" w:after="0" w:afterAutospacing="0"/>
        <w:jc w:val="both"/>
        <w:rPr>
          <w:color w:val="000000"/>
        </w:rPr>
      </w:pPr>
      <w:r w:rsidRPr="008574E8">
        <w:rPr>
          <w:rStyle w:val="c1"/>
          <w:color w:val="000000"/>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32636A" w:rsidRPr="008574E8" w:rsidRDefault="0032636A" w:rsidP="0012675C">
      <w:pPr>
        <w:pStyle w:val="c22"/>
        <w:numPr>
          <w:ilvl w:val="0"/>
          <w:numId w:val="6"/>
        </w:numPr>
        <w:spacing w:before="0" w:beforeAutospacing="0" w:after="0" w:afterAutospacing="0"/>
        <w:jc w:val="both"/>
        <w:rPr>
          <w:color w:val="000000"/>
        </w:rPr>
      </w:pPr>
      <w:r w:rsidRPr="008574E8">
        <w:rPr>
          <w:rStyle w:val="c1"/>
          <w:color w:val="000000"/>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32636A" w:rsidRPr="008574E8" w:rsidRDefault="0032636A" w:rsidP="0012675C">
      <w:pPr>
        <w:pStyle w:val="c22"/>
        <w:numPr>
          <w:ilvl w:val="0"/>
          <w:numId w:val="6"/>
        </w:numPr>
        <w:spacing w:before="0" w:beforeAutospacing="0" w:after="0" w:afterAutospacing="0"/>
        <w:jc w:val="both"/>
        <w:rPr>
          <w:color w:val="000000"/>
        </w:rPr>
      </w:pPr>
      <w:r w:rsidRPr="008574E8">
        <w:rPr>
          <w:rStyle w:val="c1"/>
          <w:color w:val="000000"/>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32636A" w:rsidRPr="008574E8" w:rsidRDefault="0032636A" w:rsidP="0012675C">
      <w:pPr>
        <w:pStyle w:val="c22"/>
        <w:numPr>
          <w:ilvl w:val="0"/>
          <w:numId w:val="6"/>
        </w:numPr>
        <w:spacing w:before="0" w:beforeAutospacing="0" w:after="0" w:afterAutospacing="0"/>
        <w:jc w:val="both"/>
        <w:rPr>
          <w:color w:val="000000"/>
        </w:rPr>
      </w:pPr>
      <w:r w:rsidRPr="008574E8">
        <w:rPr>
          <w:rStyle w:val="c1"/>
          <w:color w:val="000000"/>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32636A" w:rsidRPr="008574E8" w:rsidRDefault="0032636A" w:rsidP="0012675C">
      <w:pPr>
        <w:pStyle w:val="c22"/>
        <w:numPr>
          <w:ilvl w:val="0"/>
          <w:numId w:val="6"/>
        </w:numPr>
        <w:spacing w:before="0" w:beforeAutospacing="0" w:after="0" w:afterAutospacing="0"/>
        <w:jc w:val="both"/>
        <w:rPr>
          <w:color w:val="000000"/>
        </w:rPr>
      </w:pPr>
      <w:r w:rsidRPr="008574E8">
        <w:rPr>
          <w:rStyle w:val="c1"/>
          <w:color w:val="000000"/>
        </w:rPr>
        <w:t>осуществлять поиск оснований целостности художественного явления (музыкального произведения), синтеза как составления целого из частей;</w:t>
      </w:r>
    </w:p>
    <w:p w:rsidR="0032636A" w:rsidRPr="008574E8" w:rsidRDefault="0032636A" w:rsidP="0012675C">
      <w:pPr>
        <w:pStyle w:val="c22"/>
        <w:numPr>
          <w:ilvl w:val="0"/>
          <w:numId w:val="6"/>
        </w:numPr>
        <w:spacing w:before="0" w:beforeAutospacing="0" w:after="0" w:afterAutospacing="0"/>
        <w:jc w:val="both"/>
        <w:rPr>
          <w:color w:val="000000"/>
        </w:rPr>
      </w:pPr>
      <w:r w:rsidRPr="008574E8">
        <w:rPr>
          <w:rStyle w:val="c1"/>
          <w:color w:val="000000"/>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32636A" w:rsidRPr="008574E8" w:rsidRDefault="0032636A" w:rsidP="0012675C">
      <w:pPr>
        <w:pStyle w:val="c22"/>
        <w:numPr>
          <w:ilvl w:val="0"/>
          <w:numId w:val="6"/>
        </w:numPr>
        <w:spacing w:before="0" w:beforeAutospacing="0" w:after="0" w:afterAutospacing="0"/>
        <w:jc w:val="both"/>
        <w:rPr>
          <w:color w:val="000000"/>
        </w:rPr>
      </w:pPr>
      <w:r w:rsidRPr="008574E8">
        <w:rPr>
          <w:rStyle w:val="c1"/>
          <w:color w:val="000000"/>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32636A" w:rsidRPr="008574E8" w:rsidRDefault="0032636A" w:rsidP="0012675C">
      <w:pPr>
        <w:rPr>
          <w:b/>
          <w:color w:val="000000"/>
        </w:rPr>
      </w:pPr>
      <w:r w:rsidRPr="008574E8">
        <w:rPr>
          <w:rStyle w:val="c1"/>
          <w:b/>
          <w:color w:val="000000"/>
          <w:u w:val="single"/>
        </w:rPr>
        <w:t>Учащиеся получат возможность:</w:t>
      </w:r>
    </w:p>
    <w:p w:rsidR="0032636A" w:rsidRPr="008574E8" w:rsidRDefault="0032636A" w:rsidP="0012675C">
      <w:pPr>
        <w:pStyle w:val="c39"/>
        <w:numPr>
          <w:ilvl w:val="0"/>
          <w:numId w:val="7"/>
        </w:numPr>
        <w:spacing w:before="0" w:beforeAutospacing="0" w:after="0" w:afterAutospacing="0"/>
        <w:jc w:val="both"/>
        <w:rPr>
          <w:color w:val="000000"/>
        </w:rPr>
      </w:pPr>
      <w:r w:rsidRPr="008574E8">
        <w:rPr>
          <w:rStyle w:val="c1"/>
          <w:color w:val="000000"/>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32636A" w:rsidRPr="008574E8" w:rsidRDefault="0032636A" w:rsidP="0012675C">
      <w:pPr>
        <w:pStyle w:val="c39"/>
        <w:numPr>
          <w:ilvl w:val="0"/>
          <w:numId w:val="7"/>
        </w:numPr>
        <w:spacing w:before="0" w:beforeAutospacing="0" w:after="0" w:afterAutospacing="0"/>
        <w:jc w:val="both"/>
        <w:rPr>
          <w:color w:val="000000"/>
        </w:rPr>
      </w:pPr>
      <w:r w:rsidRPr="008574E8">
        <w:rPr>
          <w:rStyle w:val="c1"/>
          <w:color w:val="000000"/>
        </w:rPr>
        <w:lastRenderedPageBreak/>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32636A" w:rsidRPr="004272D2" w:rsidRDefault="0032636A" w:rsidP="0012675C">
      <w:pPr>
        <w:rPr>
          <w:color w:val="000000"/>
        </w:rPr>
      </w:pPr>
      <w:r w:rsidRPr="004272D2">
        <w:rPr>
          <w:rStyle w:val="c5"/>
          <w:b/>
          <w:bCs/>
          <w:iCs/>
          <w:color w:val="000000"/>
        </w:rPr>
        <w:t>Регулятивные:</w:t>
      </w:r>
    </w:p>
    <w:p w:rsidR="0032636A" w:rsidRPr="008574E8" w:rsidRDefault="0032636A" w:rsidP="0012675C">
      <w:pPr>
        <w:rPr>
          <w:b/>
          <w:color w:val="000000"/>
        </w:rPr>
      </w:pPr>
      <w:r w:rsidRPr="008574E8">
        <w:rPr>
          <w:rStyle w:val="c1"/>
          <w:b/>
          <w:color w:val="000000"/>
          <w:u w:val="single"/>
        </w:rPr>
        <w:t>Учащиеся научатся:</w:t>
      </w:r>
    </w:p>
    <w:p w:rsidR="0032636A" w:rsidRPr="008574E8" w:rsidRDefault="0032636A" w:rsidP="0012675C">
      <w:pPr>
        <w:pStyle w:val="c39"/>
        <w:numPr>
          <w:ilvl w:val="0"/>
          <w:numId w:val="8"/>
        </w:numPr>
        <w:spacing w:before="0" w:beforeAutospacing="0" w:after="0" w:afterAutospacing="0"/>
        <w:jc w:val="both"/>
        <w:rPr>
          <w:color w:val="000000"/>
        </w:rPr>
      </w:pPr>
      <w:r w:rsidRPr="008574E8">
        <w:rPr>
          <w:rStyle w:val="c1"/>
          <w:color w:val="000000"/>
        </w:rPr>
        <w:t>принимать и сохранять учебные цели и задачи, в соответствии с ними планировать, контролировать и оценивать собственные учебные действия;</w:t>
      </w:r>
    </w:p>
    <w:p w:rsidR="0032636A" w:rsidRPr="008574E8" w:rsidRDefault="0032636A" w:rsidP="0012675C">
      <w:pPr>
        <w:pStyle w:val="c39"/>
        <w:numPr>
          <w:ilvl w:val="0"/>
          <w:numId w:val="8"/>
        </w:numPr>
        <w:spacing w:before="0" w:beforeAutospacing="0" w:after="0" w:afterAutospacing="0"/>
        <w:jc w:val="both"/>
        <w:rPr>
          <w:color w:val="000000"/>
        </w:rPr>
      </w:pPr>
      <w:r w:rsidRPr="008574E8">
        <w:rPr>
          <w:rStyle w:val="c1"/>
          <w:color w:val="000000"/>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32636A" w:rsidRPr="008574E8" w:rsidRDefault="0032636A" w:rsidP="0012675C">
      <w:pPr>
        <w:pStyle w:val="c39"/>
        <w:numPr>
          <w:ilvl w:val="0"/>
          <w:numId w:val="8"/>
        </w:numPr>
        <w:spacing w:before="0" w:beforeAutospacing="0" w:after="0" w:afterAutospacing="0"/>
        <w:jc w:val="both"/>
        <w:rPr>
          <w:color w:val="000000"/>
        </w:rPr>
      </w:pPr>
      <w:r w:rsidRPr="008574E8">
        <w:rPr>
          <w:rStyle w:val="c1"/>
          <w:color w:val="000000"/>
        </w:rPr>
        <w:t>выделять и удерживать предмет обсуждения и критерии его оценки, а также пользоваться на практике этими критериями.</w:t>
      </w:r>
    </w:p>
    <w:p w:rsidR="0032636A" w:rsidRPr="008574E8" w:rsidRDefault="0032636A" w:rsidP="0012675C">
      <w:pPr>
        <w:pStyle w:val="c39"/>
        <w:numPr>
          <w:ilvl w:val="0"/>
          <w:numId w:val="8"/>
        </w:numPr>
        <w:spacing w:before="0" w:beforeAutospacing="0" w:after="0" w:afterAutospacing="0"/>
        <w:jc w:val="both"/>
        <w:rPr>
          <w:color w:val="000000"/>
        </w:rPr>
      </w:pPr>
      <w:r w:rsidRPr="008574E8">
        <w:rPr>
          <w:rStyle w:val="c1"/>
          <w:color w:val="000000"/>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32636A" w:rsidRPr="008574E8" w:rsidRDefault="0032636A" w:rsidP="0012675C">
      <w:pPr>
        <w:pStyle w:val="c39"/>
        <w:numPr>
          <w:ilvl w:val="0"/>
          <w:numId w:val="8"/>
        </w:numPr>
        <w:spacing w:before="0" w:beforeAutospacing="0" w:after="0" w:afterAutospacing="0"/>
        <w:jc w:val="both"/>
        <w:rPr>
          <w:color w:val="000000"/>
        </w:rPr>
      </w:pPr>
      <w:r w:rsidRPr="008574E8">
        <w:rPr>
          <w:rStyle w:val="c1"/>
          <w:color w:val="000000"/>
        </w:rPr>
        <w:t>мобилизации сил и волевой саморегуляции в ходе приобретения опыта коллективного публичного выступления и при подготовке к нему.</w:t>
      </w:r>
    </w:p>
    <w:p w:rsidR="0032636A" w:rsidRPr="008574E8" w:rsidRDefault="0032636A" w:rsidP="0012675C">
      <w:pPr>
        <w:rPr>
          <w:b/>
          <w:color w:val="000000"/>
        </w:rPr>
      </w:pPr>
      <w:r w:rsidRPr="008574E8">
        <w:rPr>
          <w:rStyle w:val="c1"/>
          <w:b/>
          <w:color w:val="000000"/>
          <w:u w:val="single"/>
        </w:rPr>
        <w:t>Учащиеся получат возможность научиться:</w:t>
      </w:r>
    </w:p>
    <w:p w:rsidR="0032636A" w:rsidRPr="008574E8" w:rsidRDefault="0032636A" w:rsidP="0012675C">
      <w:pPr>
        <w:pStyle w:val="c22"/>
        <w:numPr>
          <w:ilvl w:val="0"/>
          <w:numId w:val="9"/>
        </w:numPr>
        <w:spacing w:before="0" w:beforeAutospacing="0" w:after="0" w:afterAutospacing="0"/>
        <w:jc w:val="both"/>
        <w:rPr>
          <w:color w:val="000000"/>
        </w:rPr>
      </w:pPr>
      <w:r w:rsidRPr="008574E8">
        <w:rPr>
          <w:rStyle w:val="c1"/>
          <w:color w:val="000000"/>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32636A" w:rsidRPr="008574E8" w:rsidRDefault="0032636A" w:rsidP="0012675C">
      <w:pPr>
        <w:pStyle w:val="c22"/>
        <w:numPr>
          <w:ilvl w:val="0"/>
          <w:numId w:val="9"/>
        </w:numPr>
        <w:spacing w:before="0" w:beforeAutospacing="0" w:after="0" w:afterAutospacing="0"/>
        <w:jc w:val="both"/>
        <w:rPr>
          <w:color w:val="000000"/>
        </w:rPr>
      </w:pPr>
      <w:r w:rsidRPr="008574E8">
        <w:rPr>
          <w:rStyle w:val="c1"/>
          <w:color w:val="000000"/>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32636A" w:rsidRPr="004272D2" w:rsidRDefault="0032636A" w:rsidP="0012675C">
      <w:pPr>
        <w:rPr>
          <w:color w:val="000000"/>
        </w:rPr>
      </w:pPr>
      <w:r w:rsidRPr="004272D2">
        <w:rPr>
          <w:rStyle w:val="c5"/>
          <w:b/>
          <w:bCs/>
          <w:iCs/>
          <w:color w:val="000000"/>
        </w:rPr>
        <w:t>Коммуникативные:</w:t>
      </w:r>
    </w:p>
    <w:p w:rsidR="0032636A" w:rsidRPr="008574E8" w:rsidRDefault="0032636A" w:rsidP="0012675C">
      <w:pPr>
        <w:rPr>
          <w:b/>
          <w:color w:val="000000"/>
        </w:rPr>
      </w:pPr>
      <w:r w:rsidRPr="008574E8">
        <w:rPr>
          <w:rStyle w:val="c1"/>
          <w:b/>
          <w:color w:val="000000"/>
          <w:u w:val="single"/>
        </w:rPr>
        <w:t>Учащиеся научатся:</w:t>
      </w:r>
    </w:p>
    <w:p w:rsidR="0032636A" w:rsidRPr="008574E8" w:rsidRDefault="0032636A" w:rsidP="0012675C">
      <w:pPr>
        <w:pStyle w:val="c39"/>
        <w:numPr>
          <w:ilvl w:val="0"/>
          <w:numId w:val="10"/>
        </w:numPr>
        <w:spacing w:before="0" w:beforeAutospacing="0" w:after="0" w:afterAutospacing="0"/>
        <w:jc w:val="both"/>
        <w:rPr>
          <w:color w:val="000000"/>
        </w:rPr>
      </w:pPr>
      <w:r w:rsidRPr="008574E8">
        <w:rPr>
          <w:rStyle w:val="c1"/>
          <w:color w:val="000000"/>
        </w:rPr>
        <w:t>понимать сходство и различие разговорной и музыкальной речи;</w:t>
      </w:r>
    </w:p>
    <w:p w:rsidR="0032636A" w:rsidRPr="008574E8" w:rsidRDefault="0032636A" w:rsidP="0012675C">
      <w:pPr>
        <w:pStyle w:val="c39"/>
        <w:numPr>
          <w:ilvl w:val="0"/>
          <w:numId w:val="10"/>
        </w:numPr>
        <w:spacing w:before="0" w:beforeAutospacing="0" w:after="0" w:afterAutospacing="0"/>
        <w:jc w:val="both"/>
        <w:rPr>
          <w:color w:val="000000"/>
        </w:rPr>
      </w:pPr>
      <w:r w:rsidRPr="008574E8">
        <w:rPr>
          <w:rStyle w:val="c1"/>
          <w:color w:val="000000"/>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32636A" w:rsidRPr="008574E8" w:rsidRDefault="0032636A" w:rsidP="0012675C">
      <w:pPr>
        <w:pStyle w:val="c39"/>
        <w:numPr>
          <w:ilvl w:val="0"/>
          <w:numId w:val="10"/>
        </w:numPr>
        <w:spacing w:before="0" w:beforeAutospacing="0" w:after="0" w:afterAutospacing="0"/>
        <w:jc w:val="both"/>
        <w:rPr>
          <w:color w:val="000000"/>
        </w:rPr>
      </w:pPr>
      <w:r w:rsidRPr="008574E8">
        <w:rPr>
          <w:rStyle w:val="c1"/>
          <w:color w:val="000000"/>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32636A" w:rsidRPr="008574E8" w:rsidRDefault="0032636A" w:rsidP="0012675C">
      <w:pPr>
        <w:pStyle w:val="c39"/>
        <w:numPr>
          <w:ilvl w:val="0"/>
          <w:numId w:val="10"/>
        </w:numPr>
        <w:spacing w:before="0" w:beforeAutospacing="0" w:after="0" w:afterAutospacing="0"/>
        <w:jc w:val="both"/>
        <w:rPr>
          <w:color w:val="000000"/>
        </w:rPr>
      </w:pPr>
      <w:r w:rsidRPr="008574E8">
        <w:rPr>
          <w:rStyle w:val="c1"/>
          <w:color w:val="000000"/>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32636A" w:rsidRPr="008574E8" w:rsidRDefault="0032636A" w:rsidP="0012675C">
      <w:pPr>
        <w:pStyle w:val="c39"/>
        <w:numPr>
          <w:ilvl w:val="0"/>
          <w:numId w:val="10"/>
        </w:numPr>
        <w:spacing w:before="0" w:beforeAutospacing="0" w:after="0" w:afterAutospacing="0"/>
        <w:jc w:val="both"/>
        <w:rPr>
          <w:color w:val="000000"/>
        </w:rPr>
      </w:pPr>
      <w:r w:rsidRPr="008574E8">
        <w:rPr>
          <w:rStyle w:val="c1"/>
          <w:color w:val="000000"/>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32636A" w:rsidRPr="008574E8" w:rsidRDefault="0032636A" w:rsidP="0012675C">
      <w:pPr>
        <w:pStyle w:val="c39"/>
        <w:numPr>
          <w:ilvl w:val="0"/>
          <w:numId w:val="10"/>
        </w:numPr>
        <w:spacing w:before="0" w:beforeAutospacing="0" w:after="0" w:afterAutospacing="0"/>
        <w:jc w:val="both"/>
        <w:rPr>
          <w:color w:val="000000"/>
        </w:rPr>
      </w:pPr>
      <w:r w:rsidRPr="008574E8">
        <w:rPr>
          <w:rStyle w:val="c1"/>
          <w:color w:val="000000"/>
        </w:rPr>
        <w:t>приобрести опыт общения с публикой в условиях концертного предъявления результата творческой музыкально-исполнительской деятельности.</w:t>
      </w:r>
    </w:p>
    <w:p w:rsidR="0032636A" w:rsidRPr="008574E8" w:rsidRDefault="0032636A" w:rsidP="0012675C">
      <w:pPr>
        <w:rPr>
          <w:b/>
          <w:color w:val="000000"/>
        </w:rPr>
      </w:pPr>
      <w:r w:rsidRPr="008574E8">
        <w:rPr>
          <w:rStyle w:val="c1"/>
          <w:b/>
          <w:color w:val="000000"/>
          <w:u w:val="single"/>
        </w:rPr>
        <w:t>Учащиеся получат возможность:</w:t>
      </w:r>
    </w:p>
    <w:p w:rsidR="0032636A" w:rsidRPr="008574E8" w:rsidRDefault="0032636A" w:rsidP="0012675C">
      <w:pPr>
        <w:pStyle w:val="c39"/>
        <w:numPr>
          <w:ilvl w:val="0"/>
          <w:numId w:val="10"/>
        </w:numPr>
        <w:spacing w:before="0" w:beforeAutospacing="0" w:after="0" w:afterAutospacing="0"/>
        <w:jc w:val="both"/>
        <w:rPr>
          <w:color w:val="000000"/>
        </w:rPr>
      </w:pPr>
      <w:r w:rsidRPr="008574E8">
        <w:rPr>
          <w:rStyle w:val="c1"/>
          <w:color w:val="000000"/>
        </w:rPr>
        <w:t>совершенствовать свои коммуникативные умения и навыки, опираясь на знание композиционных функций музыкальной речи;</w:t>
      </w:r>
    </w:p>
    <w:p w:rsidR="0032636A" w:rsidRPr="00A45B22" w:rsidRDefault="0032636A" w:rsidP="0012675C">
      <w:pPr>
        <w:pStyle w:val="c39"/>
        <w:numPr>
          <w:ilvl w:val="0"/>
          <w:numId w:val="10"/>
        </w:numPr>
        <w:spacing w:before="0" w:beforeAutospacing="0" w:after="0" w:afterAutospacing="0"/>
        <w:jc w:val="both"/>
        <w:rPr>
          <w:color w:val="000000"/>
        </w:rPr>
      </w:pPr>
      <w:r w:rsidRPr="00A45B22">
        <w:rPr>
          <w:rStyle w:val="c1"/>
          <w:color w:val="000000"/>
        </w:rPr>
        <w:t>создавать музыкальные произведения на поэтические тексты и публично исполнять их сольно или при поддержке одноклассников.</w:t>
      </w:r>
    </w:p>
    <w:p w:rsidR="0032636A" w:rsidRPr="00A45B22" w:rsidRDefault="0032636A" w:rsidP="0012675C">
      <w:pPr>
        <w:pStyle w:val="Style1"/>
        <w:widowControl/>
        <w:spacing w:line="240" w:lineRule="auto"/>
        <w:ind w:firstLine="426"/>
        <w:jc w:val="both"/>
        <w:rPr>
          <w:rStyle w:val="FontStyle11"/>
          <w:bCs/>
          <w:i w:val="0"/>
          <w:iCs/>
          <w:spacing w:val="-10"/>
        </w:rPr>
      </w:pPr>
    </w:p>
    <w:p w:rsidR="0032636A" w:rsidRPr="004272D2" w:rsidRDefault="0032636A" w:rsidP="0012675C">
      <w:pPr>
        <w:pStyle w:val="Style1"/>
        <w:widowControl/>
        <w:spacing w:line="240" w:lineRule="auto"/>
        <w:ind w:firstLine="426"/>
        <w:jc w:val="both"/>
        <w:rPr>
          <w:rStyle w:val="FontStyle13"/>
          <w:b w:val="0"/>
          <w:bCs/>
          <w:i/>
        </w:rPr>
      </w:pPr>
      <w:r w:rsidRPr="004272D2">
        <w:rPr>
          <w:rStyle w:val="FontStyle11"/>
          <w:bCs/>
          <w:i w:val="0"/>
          <w:iCs/>
          <w:spacing w:val="-10"/>
        </w:rPr>
        <w:t>Предметные</w:t>
      </w:r>
      <w:r w:rsidRPr="004272D2">
        <w:rPr>
          <w:rStyle w:val="FontStyle11"/>
          <w:bCs/>
          <w:i w:val="0"/>
          <w:iCs/>
        </w:rPr>
        <w:t xml:space="preserve"> </w:t>
      </w:r>
      <w:r w:rsidRPr="004272D2">
        <w:rPr>
          <w:rStyle w:val="FontStyle11"/>
          <w:bCs/>
          <w:i w:val="0"/>
          <w:iCs/>
          <w:spacing w:val="-10"/>
        </w:rPr>
        <w:t>результаты</w:t>
      </w:r>
      <w:r w:rsidRPr="004272D2">
        <w:rPr>
          <w:rStyle w:val="FontStyle11"/>
          <w:bCs/>
          <w:i w:val="0"/>
          <w:iCs/>
        </w:rPr>
        <w:t xml:space="preserve"> </w:t>
      </w:r>
    </w:p>
    <w:p w:rsidR="0032636A" w:rsidRPr="00A45B22" w:rsidRDefault="0032636A" w:rsidP="0012675C">
      <w:pPr>
        <w:rPr>
          <w:b/>
          <w:color w:val="000000"/>
        </w:rPr>
      </w:pPr>
      <w:r w:rsidRPr="00A45B22">
        <w:rPr>
          <w:rStyle w:val="c1"/>
          <w:b/>
          <w:color w:val="000000"/>
          <w:u w:val="single"/>
        </w:rPr>
        <w:t>Учащиеся научатся:</w:t>
      </w:r>
    </w:p>
    <w:p w:rsidR="0032636A" w:rsidRPr="00A45B22" w:rsidRDefault="0032636A" w:rsidP="0012675C">
      <w:pPr>
        <w:pStyle w:val="c22"/>
        <w:numPr>
          <w:ilvl w:val="0"/>
          <w:numId w:val="11"/>
        </w:numPr>
        <w:spacing w:before="0" w:beforeAutospacing="0" w:after="0" w:afterAutospacing="0"/>
        <w:jc w:val="both"/>
        <w:rPr>
          <w:color w:val="000000"/>
        </w:rPr>
      </w:pPr>
      <w:r w:rsidRPr="00A45B22">
        <w:rPr>
          <w:rStyle w:val="c1"/>
          <w:color w:val="000000"/>
        </w:rPr>
        <w:t>активно творчески воспринимать музыку различных жанров, форм, стилей;</w:t>
      </w:r>
    </w:p>
    <w:p w:rsidR="0032636A" w:rsidRPr="00A45B22" w:rsidRDefault="0032636A" w:rsidP="0012675C">
      <w:pPr>
        <w:pStyle w:val="c22"/>
        <w:numPr>
          <w:ilvl w:val="0"/>
          <w:numId w:val="11"/>
        </w:numPr>
        <w:spacing w:before="0" w:beforeAutospacing="0" w:after="0" w:afterAutospacing="0"/>
        <w:jc w:val="both"/>
        <w:rPr>
          <w:color w:val="000000"/>
        </w:rPr>
      </w:pPr>
      <w:r w:rsidRPr="00A45B22">
        <w:rPr>
          <w:rStyle w:val="c1"/>
          <w:color w:val="000000"/>
        </w:rPr>
        <w:lastRenderedPageBreak/>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32636A" w:rsidRPr="00A45B22" w:rsidRDefault="0032636A" w:rsidP="0012675C">
      <w:pPr>
        <w:pStyle w:val="c22"/>
        <w:numPr>
          <w:ilvl w:val="0"/>
          <w:numId w:val="11"/>
        </w:numPr>
        <w:spacing w:before="0" w:beforeAutospacing="0" w:after="0" w:afterAutospacing="0"/>
        <w:jc w:val="both"/>
        <w:rPr>
          <w:color w:val="000000"/>
        </w:rPr>
      </w:pPr>
      <w:r w:rsidRPr="00A45B22">
        <w:rPr>
          <w:rStyle w:val="c1"/>
          <w:color w:val="000000"/>
        </w:rPr>
        <w:t>ориентироваться в разных жанрах музыкально-поэтического фольклора народов России (в том числе родного края);</w:t>
      </w:r>
    </w:p>
    <w:p w:rsidR="0032636A" w:rsidRPr="008574E8" w:rsidRDefault="0032636A" w:rsidP="0012675C">
      <w:pPr>
        <w:pStyle w:val="c22"/>
        <w:numPr>
          <w:ilvl w:val="0"/>
          <w:numId w:val="11"/>
        </w:numPr>
        <w:spacing w:before="0" w:beforeAutospacing="0" w:after="0" w:afterAutospacing="0"/>
        <w:jc w:val="both"/>
        <w:rPr>
          <w:color w:val="000000"/>
        </w:rPr>
      </w:pPr>
      <w:r w:rsidRPr="008574E8">
        <w:rPr>
          <w:rStyle w:val="c1"/>
          <w:color w:val="000000"/>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32636A" w:rsidRPr="008574E8" w:rsidRDefault="0032636A" w:rsidP="0012675C">
      <w:pPr>
        <w:pStyle w:val="c22"/>
        <w:numPr>
          <w:ilvl w:val="0"/>
          <w:numId w:val="11"/>
        </w:numPr>
        <w:spacing w:before="0" w:beforeAutospacing="0" w:after="0" w:afterAutospacing="0"/>
        <w:jc w:val="both"/>
        <w:rPr>
          <w:color w:val="000000"/>
        </w:rPr>
      </w:pPr>
      <w:r w:rsidRPr="008574E8">
        <w:rPr>
          <w:rStyle w:val="c1"/>
          <w:color w:val="000000"/>
        </w:rPr>
        <w:t>моделировать музыкальные характеристики героев, прогнозировать ход развития событий «музыкальной истории»;</w:t>
      </w:r>
    </w:p>
    <w:p w:rsidR="0032636A" w:rsidRPr="008574E8" w:rsidRDefault="0032636A" w:rsidP="0012675C">
      <w:pPr>
        <w:pStyle w:val="c22"/>
        <w:numPr>
          <w:ilvl w:val="0"/>
          <w:numId w:val="11"/>
        </w:numPr>
        <w:spacing w:before="0" w:beforeAutospacing="0" w:after="0" w:afterAutospacing="0"/>
        <w:jc w:val="both"/>
        <w:rPr>
          <w:color w:val="000000"/>
        </w:rPr>
      </w:pPr>
      <w:r w:rsidRPr="008574E8">
        <w:rPr>
          <w:rStyle w:val="c1"/>
          <w:color w:val="000000"/>
        </w:rPr>
        <w:t>использовать графическую запись для ориентации в музыкальном произведении в разных видах музыкальной деятельности;</w:t>
      </w:r>
    </w:p>
    <w:p w:rsidR="0032636A" w:rsidRPr="008574E8" w:rsidRDefault="0032636A" w:rsidP="0012675C">
      <w:pPr>
        <w:pStyle w:val="c22"/>
        <w:numPr>
          <w:ilvl w:val="0"/>
          <w:numId w:val="11"/>
        </w:numPr>
        <w:spacing w:before="0" w:beforeAutospacing="0" w:after="0" w:afterAutospacing="0"/>
        <w:jc w:val="both"/>
        <w:rPr>
          <w:color w:val="000000"/>
        </w:rPr>
      </w:pPr>
      <w:r w:rsidRPr="008574E8">
        <w:rPr>
          <w:rStyle w:val="c1"/>
          <w:color w:val="000000"/>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32636A" w:rsidRPr="008574E8" w:rsidRDefault="0032636A" w:rsidP="0012675C">
      <w:pPr>
        <w:pStyle w:val="c22"/>
        <w:numPr>
          <w:ilvl w:val="0"/>
          <w:numId w:val="11"/>
        </w:numPr>
        <w:spacing w:before="0" w:beforeAutospacing="0" w:after="0" w:afterAutospacing="0"/>
        <w:jc w:val="both"/>
        <w:rPr>
          <w:color w:val="000000"/>
        </w:rPr>
      </w:pPr>
      <w:r w:rsidRPr="008574E8">
        <w:rPr>
          <w:rStyle w:val="c1"/>
          <w:color w:val="000000"/>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32636A" w:rsidRPr="008574E8" w:rsidRDefault="0032636A" w:rsidP="0012675C">
      <w:pPr>
        <w:rPr>
          <w:b/>
          <w:color w:val="000000"/>
        </w:rPr>
      </w:pPr>
      <w:r w:rsidRPr="008574E8">
        <w:rPr>
          <w:rStyle w:val="c1"/>
          <w:b/>
          <w:color w:val="000000"/>
          <w:u w:val="single"/>
        </w:rPr>
        <w:t>Учащиеся получат возможность научиться:</w:t>
      </w:r>
    </w:p>
    <w:p w:rsidR="0032636A" w:rsidRPr="008574E8" w:rsidRDefault="0032636A" w:rsidP="0012675C">
      <w:pPr>
        <w:pStyle w:val="c39"/>
        <w:numPr>
          <w:ilvl w:val="0"/>
          <w:numId w:val="12"/>
        </w:numPr>
        <w:spacing w:before="0" w:beforeAutospacing="0" w:after="0" w:afterAutospacing="0"/>
        <w:jc w:val="both"/>
        <w:rPr>
          <w:color w:val="000000"/>
        </w:rPr>
      </w:pPr>
      <w:r w:rsidRPr="008574E8">
        <w:rPr>
          <w:rStyle w:val="c1"/>
          <w:color w:val="000000"/>
        </w:rPr>
        <w:t>ориентироваться в нотном письме при исполнении простых мелодий;</w:t>
      </w:r>
    </w:p>
    <w:p w:rsidR="0032636A" w:rsidRPr="008574E8" w:rsidRDefault="0032636A" w:rsidP="0012675C">
      <w:pPr>
        <w:pStyle w:val="c39"/>
        <w:numPr>
          <w:ilvl w:val="0"/>
          <w:numId w:val="12"/>
        </w:numPr>
        <w:spacing w:before="0" w:beforeAutospacing="0" w:after="0" w:afterAutospacing="0"/>
        <w:jc w:val="both"/>
        <w:rPr>
          <w:color w:val="000000"/>
        </w:rPr>
      </w:pPr>
      <w:r w:rsidRPr="008574E8">
        <w:rPr>
          <w:rStyle w:val="c1"/>
          <w:color w:val="000000"/>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32636A" w:rsidRPr="008574E8" w:rsidRDefault="0032636A" w:rsidP="0012675C">
      <w:pPr>
        <w:pStyle w:val="c39"/>
        <w:numPr>
          <w:ilvl w:val="0"/>
          <w:numId w:val="12"/>
        </w:numPr>
        <w:spacing w:before="0" w:beforeAutospacing="0" w:after="0" w:afterAutospacing="0"/>
        <w:jc w:val="both"/>
        <w:rPr>
          <w:color w:val="000000"/>
        </w:rPr>
      </w:pPr>
      <w:r w:rsidRPr="008574E8">
        <w:rPr>
          <w:rStyle w:val="c1"/>
          <w:color w:val="000000"/>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32636A" w:rsidRPr="008574E8" w:rsidRDefault="0032636A" w:rsidP="0012675C">
      <w:pPr>
        <w:pStyle w:val="Style3"/>
        <w:widowControl/>
        <w:numPr>
          <w:ilvl w:val="0"/>
          <w:numId w:val="12"/>
        </w:numPr>
        <w:spacing w:line="240" w:lineRule="auto"/>
        <w:rPr>
          <w:rStyle w:val="c1"/>
          <w:bCs/>
        </w:rPr>
      </w:pPr>
      <w:r w:rsidRPr="008574E8">
        <w:rPr>
          <w:rStyle w:val="c1"/>
          <w:color w:val="00000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32636A" w:rsidRPr="002C66C3" w:rsidRDefault="0032636A" w:rsidP="0012675C">
      <w:pPr>
        <w:pStyle w:val="10"/>
        <w:spacing w:after="0" w:line="240" w:lineRule="auto"/>
        <w:ind w:left="360"/>
        <w:rPr>
          <w:rFonts w:ascii="Times New Roman" w:hAnsi="Times New Roman"/>
          <w:b/>
          <w:sz w:val="28"/>
          <w:szCs w:val="28"/>
        </w:rPr>
      </w:pPr>
    </w:p>
    <w:sectPr w:rsidR="0032636A" w:rsidRPr="002C66C3" w:rsidSect="006647F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25" w:rsidRDefault="00AD4F25" w:rsidP="002C66C3">
      <w:r>
        <w:separator/>
      </w:r>
    </w:p>
  </w:endnote>
  <w:endnote w:type="continuationSeparator" w:id="0">
    <w:p w:rsidR="00AD4F25" w:rsidRDefault="00AD4F25" w:rsidP="002C6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6A" w:rsidRDefault="00112E7D" w:rsidP="000574F1">
    <w:pPr>
      <w:pStyle w:val="ae"/>
      <w:framePr w:wrap="around" w:vAnchor="text" w:hAnchor="margin" w:xAlign="right" w:y="1"/>
      <w:rPr>
        <w:rStyle w:val="af0"/>
      </w:rPr>
    </w:pPr>
    <w:r>
      <w:rPr>
        <w:rStyle w:val="af0"/>
      </w:rPr>
      <w:fldChar w:fldCharType="begin"/>
    </w:r>
    <w:r w:rsidR="0032636A">
      <w:rPr>
        <w:rStyle w:val="af0"/>
      </w:rPr>
      <w:instrText xml:space="preserve">PAGE  </w:instrText>
    </w:r>
    <w:r>
      <w:rPr>
        <w:rStyle w:val="af0"/>
      </w:rPr>
      <w:fldChar w:fldCharType="end"/>
    </w:r>
  </w:p>
  <w:p w:rsidR="0032636A" w:rsidRDefault="0032636A" w:rsidP="006647F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6A" w:rsidRDefault="00112E7D" w:rsidP="000574F1">
    <w:pPr>
      <w:pStyle w:val="ae"/>
      <w:framePr w:wrap="around" w:vAnchor="text" w:hAnchor="margin" w:xAlign="right" w:y="1"/>
      <w:rPr>
        <w:rStyle w:val="af0"/>
      </w:rPr>
    </w:pPr>
    <w:r>
      <w:rPr>
        <w:rStyle w:val="af0"/>
      </w:rPr>
      <w:fldChar w:fldCharType="begin"/>
    </w:r>
    <w:r w:rsidR="0032636A">
      <w:rPr>
        <w:rStyle w:val="af0"/>
      </w:rPr>
      <w:instrText xml:space="preserve">PAGE  </w:instrText>
    </w:r>
    <w:r>
      <w:rPr>
        <w:rStyle w:val="af0"/>
      </w:rPr>
      <w:fldChar w:fldCharType="separate"/>
    </w:r>
    <w:r w:rsidR="00A854A3">
      <w:rPr>
        <w:rStyle w:val="af0"/>
        <w:noProof/>
      </w:rPr>
      <w:t>7</w:t>
    </w:r>
    <w:r>
      <w:rPr>
        <w:rStyle w:val="af0"/>
      </w:rPr>
      <w:fldChar w:fldCharType="end"/>
    </w:r>
  </w:p>
  <w:p w:rsidR="0032636A" w:rsidRDefault="0032636A" w:rsidP="006647FD">
    <w:pPr>
      <w:pStyle w:val="ae"/>
      <w:ind w:right="360"/>
      <w:jc w:val="right"/>
    </w:pPr>
  </w:p>
  <w:p w:rsidR="0032636A" w:rsidRDefault="0032636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6A" w:rsidRDefault="003263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25" w:rsidRDefault="00AD4F25" w:rsidP="002C66C3">
      <w:r>
        <w:separator/>
      </w:r>
    </w:p>
  </w:footnote>
  <w:footnote w:type="continuationSeparator" w:id="0">
    <w:p w:rsidR="00AD4F25" w:rsidRDefault="00AD4F25" w:rsidP="002C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6A" w:rsidRDefault="0032636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6A" w:rsidRDefault="0032636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6A" w:rsidRDefault="003263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DDB"/>
    <w:multiLevelType w:val="hybridMultilevel"/>
    <w:tmpl w:val="DE1C5626"/>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51802"/>
    <w:multiLevelType w:val="multilevel"/>
    <w:tmpl w:val="6A58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202D7"/>
    <w:multiLevelType w:val="hybridMultilevel"/>
    <w:tmpl w:val="276A5EA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BD1843"/>
    <w:multiLevelType w:val="multilevel"/>
    <w:tmpl w:val="CDF4A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4BD7FA3"/>
    <w:multiLevelType w:val="hybridMultilevel"/>
    <w:tmpl w:val="B64CFC14"/>
    <w:lvl w:ilvl="0" w:tplc="57606802">
      <w:start w:val="1"/>
      <w:numFmt w:val="decimal"/>
      <w:lvlText w:val="%1."/>
      <w:lvlJc w:val="left"/>
      <w:pPr>
        <w:tabs>
          <w:tab w:val="num" w:pos="928"/>
        </w:tabs>
        <w:ind w:left="928" w:hanging="360"/>
      </w:pPr>
      <w:rPr>
        <w:rFonts w:cs="Times New Roman" w:hint="default"/>
        <w:color w:val="auto"/>
      </w:rPr>
    </w:lvl>
    <w:lvl w:ilvl="1" w:tplc="4EDE11A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2C3A1E"/>
    <w:multiLevelType w:val="hybridMultilevel"/>
    <w:tmpl w:val="AD96D8E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B7DA3"/>
    <w:multiLevelType w:val="hybridMultilevel"/>
    <w:tmpl w:val="5C467D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8B6E68"/>
    <w:multiLevelType w:val="hybridMultilevel"/>
    <w:tmpl w:val="D278BC14"/>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3549B"/>
    <w:multiLevelType w:val="hybridMultilevel"/>
    <w:tmpl w:val="EB9C800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F90987"/>
    <w:multiLevelType w:val="hybridMultilevel"/>
    <w:tmpl w:val="64B4B0E0"/>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02148"/>
    <w:multiLevelType w:val="hybridMultilevel"/>
    <w:tmpl w:val="4918B220"/>
    <w:lvl w:ilvl="0" w:tplc="71D469A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BC06A61"/>
    <w:multiLevelType w:val="multilevel"/>
    <w:tmpl w:val="CBF650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9C55B97"/>
    <w:multiLevelType w:val="hybridMultilevel"/>
    <w:tmpl w:val="E12E576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D7CB4"/>
    <w:multiLevelType w:val="hybridMultilevel"/>
    <w:tmpl w:val="2E9A3D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DE765D1"/>
    <w:multiLevelType w:val="hybridMultilevel"/>
    <w:tmpl w:val="B9043D1A"/>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C64EFA"/>
    <w:multiLevelType w:val="hybridMultilevel"/>
    <w:tmpl w:val="3A3A0E6A"/>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3"/>
  </w:num>
  <w:num w:numId="5">
    <w:abstractNumId w:val="1"/>
  </w:num>
  <w:num w:numId="6">
    <w:abstractNumId w:val="15"/>
  </w:num>
  <w:num w:numId="7">
    <w:abstractNumId w:val="2"/>
  </w:num>
  <w:num w:numId="8">
    <w:abstractNumId w:val="9"/>
  </w:num>
  <w:num w:numId="9">
    <w:abstractNumId w:val="14"/>
  </w:num>
  <w:num w:numId="10">
    <w:abstractNumId w:val="5"/>
  </w:num>
  <w:num w:numId="11">
    <w:abstractNumId w:val="12"/>
  </w:num>
  <w:num w:numId="12">
    <w:abstractNumId w:val="8"/>
  </w:num>
  <w:num w:numId="13">
    <w:abstractNumId w:val="0"/>
  </w:num>
  <w:num w:numId="14">
    <w:abstractNumId w:val="7"/>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3A"/>
    <w:rsid w:val="0002448C"/>
    <w:rsid w:val="000574F1"/>
    <w:rsid w:val="00071425"/>
    <w:rsid w:val="0008051D"/>
    <w:rsid w:val="000A536C"/>
    <w:rsid w:val="0010299D"/>
    <w:rsid w:val="00103246"/>
    <w:rsid w:val="00112E7D"/>
    <w:rsid w:val="00123D1F"/>
    <w:rsid w:val="0012675C"/>
    <w:rsid w:val="00127EEA"/>
    <w:rsid w:val="00131378"/>
    <w:rsid w:val="00153D47"/>
    <w:rsid w:val="001A3FE3"/>
    <w:rsid w:val="001E0B61"/>
    <w:rsid w:val="001F6440"/>
    <w:rsid w:val="002734B3"/>
    <w:rsid w:val="002B7376"/>
    <w:rsid w:val="002C66C3"/>
    <w:rsid w:val="002F6775"/>
    <w:rsid w:val="00317D79"/>
    <w:rsid w:val="00323F8E"/>
    <w:rsid w:val="0032636A"/>
    <w:rsid w:val="00354061"/>
    <w:rsid w:val="004272D2"/>
    <w:rsid w:val="004E5BED"/>
    <w:rsid w:val="005133EE"/>
    <w:rsid w:val="0053678F"/>
    <w:rsid w:val="005575CE"/>
    <w:rsid w:val="0056273F"/>
    <w:rsid w:val="00584315"/>
    <w:rsid w:val="005C12F0"/>
    <w:rsid w:val="006112FE"/>
    <w:rsid w:val="00622571"/>
    <w:rsid w:val="00622696"/>
    <w:rsid w:val="00637914"/>
    <w:rsid w:val="006647FD"/>
    <w:rsid w:val="00703453"/>
    <w:rsid w:val="00747808"/>
    <w:rsid w:val="00767C3A"/>
    <w:rsid w:val="00787C64"/>
    <w:rsid w:val="007B3473"/>
    <w:rsid w:val="007C0133"/>
    <w:rsid w:val="007F26E7"/>
    <w:rsid w:val="00804F05"/>
    <w:rsid w:val="00831A04"/>
    <w:rsid w:val="008574E8"/>
    <w:rsid w:val="00880EB7"/>
    <w:rsid w:val="00883770"/>
    <w:rsid w:val="00886544"/>
    <w:rsid w:val="00895DAD"/>
    <w:rsid w:val="008E27E0"/>
    <w:rsid w:val="009101C5"/>
    <w:rsid w:val="00910E76"/>
    <w:rsid w:val="00953EB7"/>
    <w:rsid w:val="00984C57"/>
    <w:rsid w:val="00A45B22"/>
    <w:rsid w:val="00A52D1E"/>
    <w:rsid w:val="00A854A3"/>
    <w:rsid w:val="00A9582C"/>
    <w:rsid w:val="00AD4F25"/>
    <w:rsid w:val="00B22737"/>
    <w:rsid w:val="00B231E6"/>
    <w:rsid w:val="00B94B6D"/>
    <w:rsid w:val="00BD6644"/>
    <w:rsid w:val="00C15E1D"/>
    <w:rsid w:val="00C93477"/>
    <w:rsid w:val="00CD7887"/>
    <w:rsid w:val="00D16E06"/>
    <w:rsid w:val="00D24340"/>
    <w:rsid w:val="00D6685B"/>
    <w:rsid w:val="00DD1D86"/>
    <w:rsid w:val="00DD7D21"/>
    <w:rsid w:val="00DE77AB"/>
    <w:rsid w:val="00DF6F9D"/>
    <w:rsid w:val="00E32B80"/>
    <w:rsid w:val="00EE1C81"/>
    <w:rsid w:val="00F04606"/>
    <w:rsid w:val="00F4074C"/>
    <w:rsid w:val="00F75B42"/>
    <w:rsid w:val="00F86A88"/>
    <w:rsid w:val="00FE3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6A88"/>
    <w:pPr>
      <w:spacing w:after="200" w:line="276" w:lineRule="auto"/>
      <w:ind w:left="720"/>
      <w:contextualSpacing/>
    </w:pPr>
    <w:rPr>
      <w:rFonts w:ascii="Calibri" w:eastAsia="Calibri" w:hAnsi="Calibri"/>
      <w:sz w:val="22"/>
      <w:szCs w:val="22"/>
      <w:lang w:eastAsia="en-US"/>
    </w:rPr>
  </w:style>
  <w:style w:type="character" w:customStyle="1" w:styleId="FontStyle12">
    <w:name w:val="Font Style12"/>
    <w:uiPriority w:val="99"/>
    <w:rsid w:val="00F86A88"/>
    <w:rPr>
      <w:rFonts w:ascii="Times New Roman" w:hAnsi="Times New Roman"/>
      <w:sz w:val="18"/>
    </w:rPr>
  </w:style>
  <w:style w:type="paragraph" w:styleId="a4">
    <w:name w:val="No Spacing"/>
    <w:link w:val="a5"/>
    <w:qFormat/>
    <w:rsid w:val="00F86A88"/>
    <w:rPr>
      <w:sz w:val="22"/>
    </w:rPr>
  </w:style>
  <w:style w:type="character" w:customStyle="1" w:styleId="Zag11">
    <w:name w:val="Zag_11"/>
    <w:uiPriority w:val="99"/>
    <w:rsid w:val="00F86A88"/>
  </w:style>
  <w:style w:type="character" w:customStyle="1" w:styleId="a5">
    <w:name w:val="Без интервала Знак"/>
    <w:link w:val="a4"/>
    <w:locked/>
    <w:rsid w:val="00F86A88"/>
    <w:rPr>
      <w:sz w:val="22"/>
      <w:lang w:eastAsia="ru-RU" w:bidi="ar-SA"/>
    </w:rPr>
  </w:style>
  <w:style w:type="character" w:customStyle="1" w:styleId="highlighthighlightactive">
    <w:name w:val="highlight highlight_active"/>
    <w:uiPriority w:val="99"/>
    <w:rsid w:val="00F86A88"/>
  </w:style>
  <w:style w:type="character" w:styleId="a6">
    <w:name w:val="Hyperlink"/>
    <w:uiPriority w:val="99"/>
    <w:rsid w:val="00F86A88"/>
    <w:rPr>
      <w:rFonts w:cs="Times New Roman"/>
      <w:color w:val="0000FF"/>
      <w:u w:val="single"/>
    </w:rPr>
  </w:style>
  <w:style w:type="character" w:customStyle="1" w:styleId="c8">
    <w:name w:val="c8"/>
    <w:uiPriority w:val="99"/>
    <w:rsid w:val="00F86A88"/>
  </w:style>
  <w:style w:type="character" w:customStyle="1" w:styleId="c8c49c13">
    <w:name w:val="c8 c49 c13"/>
    <w:uiPriority w:val="99"/>
    <w:rsid w:val="00F86A88"/>
  </w:style>
  <w:style w:type="paragraph" w:customStyle="1" w:styleId="1">
    <w:name w:val="Без интервала1"/>
    <w:uiPriority w:val="99"/>
    <w:rsid w:val="00F86A88"/>
    <w:rPr>
      <w:sz w:val="22"/>
      <w:szCs w:val="22"/>
      <w:lang w:eastAsia="en-US"/>
    </w:rPr>
  </w:style>
  <w:style w:type="paragraph" w:customStyle="1" w:styleId="c20">
    <w:name w:val="c20"/>
    <w:basedOn w:val="a"/>
    <w:uiPriority w:val="99"/>
    <w:rsid w:val="00F86A88"/>
    <w:pPr>
      <w:spacing w:before="100" w:beforeAutospacing="1" w:after="100" w:afterAutospacing="1"/>
    </w:pPr>
  </w:style>
  <w:style w:type="character" w:customStyle="1" w:styleId="apple-converted-space">
    <w:name w:val="apple-converted-space"/>
    <w:uiPriority w:val="99"/>
    <w:rsid w:val="008E27E0"/>
  </w:style>
  <w:style w:type="paragraph" w:customStyle="1" w:styleId="10">
    <w:name w:val="Абзац списка1"/>
    <w:basedOn w:val="a"/>
    <w:uiPriority w:val="99"/>
    <w:rsid w:val="008E27E0"/>
    <w:pPr>
      <w:spacing w:after="200" w:line="276" w:lineRule="auto"/>
      <w:ind w:left="720"/>
      <w:contextualSpacing/>
    </w:pPr>
    <w:rPr>
      <w:rFonts w:ascii="Calibri" w:hAnsi="Calibri"/>
      <w:sz w:val="22"/>
      <w:szCs w:val="22"/>
    </w:rPr>
  </w:style>
  <w:style w:type="paragraph" w:styleId="a7">
    <w:name w:val="Title"/>
    <w:basedOn w:val="a"/>
    <w:next w:val="a8"/>
    <w:link w:val="a9"/>
    <w:uiPriority w:val="99"/>
    <w:qFormat/>
    <w:rsid w:val="008E27E0"/>
    <w:pPr>
      <w:suppressAutoHyphens/>
      <w:jc w:val="center"/>
    </w:pPr>
    <w:rPr>
      <w:rFonts w:ascii="Calibri" w:eastAsia="Calibri" w:hAnsi="Calibri"/>
      <w:b/>
      <w:szCs w:val="20"/>
      <w:lang w:eastAsia="ar-SA"/>
    </w:rPr>
  </w:style>
  <w:style w:type="character" w:customStyle="1" w:styleId="a9">
    <w:name w:val="Название Знак"/>
    <w:link w:val="a7"/>
    <w:uiPriority w:val="99"/>
    <w:locked/>
    <w:rsid w:val="008E27E0"/>
    <w:rPr>
      <w:rFonts w:ascii="Calibri" w:hAnsi="Calibri" w:cs="Times New Roman"/>
      <w:b/>
      <w:sz w:val="24"/>
      <w:lang w:eastAsia="ar-SA" w:bidi="ar-SA"/>
    </w:rPr>
  </w:style>
  <w:style w:type="character" w:customStyle="1" w:styleId="c2">
    <w:name w:val="c2"/>
    <w:uiPriority w:val="99"/>
    <w:rsid w:val="008E27E0"/>
  </w:style>
  <w:style w:type="paragraph" w:customStyle="1" w:styleId="c12">
    <w:name w:val="c12"/>
    <w:basedOn w:val="a"/>
    <w:uiPriority w:val="99"/>
    <w:rsid w:val="008E27E0"/>
    <w:pPr>
      <w:spacing w:before="100" w:beforeAutospacing="1" w:after="100" w:afterAutospacing="1"/>
    </w:pPr>
  </w:style>
  <w:style w:type="character" w:customStyle="1" w:styleId="c10">
    <w:name w:val="c10"/>
    <w:uiPriority w:val="99"/>
    <w:rsid w:val="008E27E0"/>
  </w:style>
  <w:style w:type="paragraph" w:styleId="a8">
    <w:name w:val="Subtitle"/>
    <w:basedOn w:val="a"/>
    <w:next w:val="a"/>
    <w:link w:val="aa"/>
    <w:uiPriority w:val="99"/>
    <w:qFormat/>
    <w:rsid w:val="008E27E0"/>
    <w:pPr>
      <w:numPr>
        <w:ilvl w:val="1"/>
      </w:numPr>
    </w:pPr>
    <w:rPr>
      <w:rFonts w:ascii="Cambria" w:eastAsia="Calibri" w:hAnsi="Cambria"/>
      <w:i/>
      <w:color w:val="4F81BD"/>
      <w:spacing w:val="15"/>
      <w:szCs w:val="20"/>
      <w:lang/>
    </w:rPr>
  </w:style>
  <w:style w:type="character" w:customStyle="1" w:styleId="aa">
    <w:name w:val="Подзаголовок Знак"/>
    <w:link w:val="a8"/>
    <w:uiPriority w:val="99"/>
    <w:locked/>
    <w:rsid w:val="008E27E0"/>
    <w:rPr>
      <w:rFonts w:ascii="Cambria" w:hAnsi="Cambria" w:cs="Times New Roman"/>
      <w:i/>
      <w:color w:val="4F81BD"/>
      <w:spacing w:val="15"/>
      <w:sz w:val="24"/>
      <w:lang w:eastAsia="ru-RU"/>
    </w:rPr>
  </w:style>
  <w:style w:type="paragraph" w:customStyle="1" w:styleId="c7">
    <w:name w:val="c7"/>
    <w:basedOn w:val="a"/>
    <w:uiPriority w:val="99"/>
    <w:rsid w:val="00DF6F9D"/>
    <w:pPr>
      <w:spacing w:before="100" w:beforeAutospacing="1" w:after="100" w:afterAutospacing="1"/>
    </w:pPr>
  </w:style>
  <w:style w:type="character" w:customStyle="1" w:styleId="iconuser">
    <w:name w:val="icon user"/>
    <w:uiPriority w:val="99"/>
    <w:rsid w:val="00DF6F9D"/>
  </w:style>
  <w:style w:type="character" w:customStyle="1" w:styleId="datetimesecondary-text">
    <w:name w:val="datetime secondary-text"/>
    <w:uiPriority w:val="99"/>
    <w:rsid w:val="00DF6F9D"/>
  </w:style>
  <w:style w:type="paragraph" w:customStyle="1" w:styleId="c54c70c59">
    <w:name w:val="c54 c70 c59"/>
    <w:basedOn w:val="a"/>
    <w:uiPriority w:val="99"/>
    <w:rsid w:val="00DF6F9D"/>
    <w:pPr>
      <w:spacing w:before="100" w:beforeAutospacing="1" w:after="100" w:afterAutospacing="1"/>
    </w:pPr>
  </w:style>
  <w:style w:type="paragraph" w:styleId="ab">
    <w:name w:val="Normal (Web)"/>
    <w:basedOn w:val="a"/>
    <w:uiPriority w:val="99"/>
    <w:rsid w:val="00DF6F9D"/>
    <w:pPr>
      <w:suppressAutoHyphens/>
      <w:spacing w:before="280" w:after="280"/>
    </w:pPr>
    <w:rPr>
      <w:rFonts w:ascii="Calibri" w:hAnsi="Calibri" w:cs="Calibri"/>
      <w:lang w:eastAsia="ar-SA"/>
    </w:rPr>
  </w:style>
  <w:style w:type="character" w:customStyle="1" w:styleId="c11">
    <w:name w:val="c11"/>
    <w:uiPriority w:val="99"/>
    <w:rsid w:val="00DF6F9D"/>
  </w:style>
  <w:style w:type="paragraph" w:styleId="ac">
    <w:name w:val="header"/>
    <w:basedOn w:val="a"/>
    <w:link w:val="ad"/>
    <w:uiPriority w:val="99"/>
    <w:rsid w:val="002C66C3"/>
    <w:pPr>
      <w:tabs>
        <w:tab w:val="center" w:pos="4677"/>
        <w:tab w:val="right" w:pos="9355"/>
      </w:tabs>
    </w:pPr>
    <w:rPr>
      <w:rFonts w:eastAsia="Calibri"/>
      <w:szCs w:val="20"/>
      <w:lang/>
    </w:rPr>
  </w:style>
  <w:style w:type="character" w:customStyle="1" w:styleId="ad">
    <w:name w:val="Верхний колонтитул Знак"/>
    <w:link w:val="ac"/>
    <w:uiPriority w:val="99"/>
    <w:locked/>
    <w:rsid w:val="002C66C3"/>
    <w:rPr>
      <w:rFonts w:ascii="Times New Roman" w:hAnsi="Times New Roman" w:cs="Times New Roman"/>
      <w:sz w:val="24"/>
    </w:rPr>
  </w:style>
  <w:style w:type="paragraph" w:styleId="ae">
    <w:name w:val="footer"/>
    <w:basedOn w:val="a"/>
    <w:link w:val="af"/>
    <w:uiPriority w:val="99"/>
    <w:rsid w:val="002C66C3"/>
    <w:pPr>
      <w:tabs>
        <w:tab w:val="center" w:pos="4677"/>
        <w:tab w:val="right" w:pos="9355"/>
      </w:tabs>
    </w:pPr>
    <w:rPr>
      <w:rFonts w:eastAsia="Calibri"/>
      <w:szCs w:val="20"/>
      <w:lang/>
    </w:rPr>
  </w:style>
  <w:style w:type="character" w:customStyle="1" w:styleId="af">
    <w:name w:val="Нижний колонтитул Знак"/>
    <w:link w:val="ae"/>
    <w:uiPriority w:val="99"/>
    <w:locked/>
    <w:rsid w:val="002C66C3"/>
    <w:rPr>
      <w:rFonts w:ascii="Times New Roman" w:hAnsi="Times New Roman" w:cs="Times New Roman"/>
      <w:sz w:val="24"/>
    </w:rPr>
  </w:style>
  <w:style w:type="paragraph" w:customStyle="1" w:styleId="2">
    <w:name w:val="Абзац списка2"/>
    <w:basedOn w:val="a"/>
    <w:rsid w:val="0012675C"/>
    <w:pPr>
      <w:spacing w:after="200" w:line="276" w:lineRule="auto"/>
      <w:ind w:left="720"/>
      <w:contextualSpacing/>
    </w:pPr>
    <w:rPr>
      <w:rFonts w:ascii="Calibri" w:hAnsi="Calibri"/>
      <w:sz w:val="22"/>
      <w:szCs w:val="22"/>
      <w:lang w:eastAsia="en-US"/>
    </w:rPr>
  </w:style>
  <w:style w:type="paragraph" w:customStyle="1" w:styleId="Style1">
    <w:name w:val="Style1"/>
    <w:basedOn w:val="a"/>
    <w:uiPriority w:val="99"/>
    <w:rsid w:val="0012675C"/>
    <w:pPr>
      <w:widowControl w:val="0"/>
      <w:autoSpaceDE w:val="0"/>
      <w:autoSpaceDN w:val="0"/>
      <w:adjustRightInd w:val="0"/>
      <w:spacing w:line="220" w:lineRule="exact"/>
      <w:jc w:val="center"/>
    </w:pPr>
  </w:style>
  <w:style w:type="character" w:customStyle="1" w:styleId="FontStyle11">
    <w:name w:val="Font Style11"/>
    <w:uiPriority w:val="99"/>
    <w:rsid w:val="0012675C"/>
    <w:rPr>
      <w:rFonts w:ascii="Times New Roman" w:hAnsi="Times New Roman"/>
      <w:b/>
      <w:i/>
      <w:sz w:val="22"/>
    </w:rPr>
  </w:style>
  <w:style w:type="character" w:customStyle="1" w:styleId="FontStyle13">
    <w:name w:val="Font Style13"/>
    <w:uiPriority w:val="99"/>
    <w:rsid w:val="0012675C"/>
    <w:rPr>
      <w:rFonts w:ascii="Times New Roman" w:hAnsi="Times New Roman"/>
      <w:b/>
      <w:sz w:val="16"/>
    </w:rPr>
  </w:style>
  <w:style w:type="paragraph" w:customStyle="1" w:styleId="Style3">
    <w:name w:val="Style3"/>
    <w:basedOn w:val="a"/>
    <w:uiPriority w:val="99"/>
    <w:rsid w:val="0012675C"/>
    <w:pPr>
      <w:widowControl w:val="0"/>
      <w:autoSpaceDE w:val="0"/>
      <w:autoSpaceDN w:val="0"/>
      <w:adjustRightInd w:val="0"/>
      <w:spacing w:line="217" w:lineRule="exact"/>
      <w:ind w:firstLine="792"/>
      <w:jc w:val="both"/>
    </w:pPr>
  </w:style>
  <w:style w:type="character" w:customStyle="1" w:styleId="c1">
    <w:name w:val="c1"/>
    <w:uiPriority w:val="99"/>
    <w:rsid w:val="0012675C"/>
    <w:rPr>
      <w:rFonts w:cs="Times New Roman"/>
    </w:rPr>
  </w:style>
  <w:style w:type="paragraph" w:customStyle="1" w:styleId="c22">
    <w:name w:val="c22"/>
    <w:basedOn w:val="a"/>
    <w:uiPriority w:val="99"/>
    <w:rsid w:val="0012675C"/>
    <w:pPr>
      <w:spacing w:before="100" w:beforeAutospacing="1" w:after="100" w:afterAutospacing="1"/>
    </w:pPr>
  </w:style>
  <w:style w:type="character" w:customStyle="1" w:styleId="c5">
    <w:name w:val="c5"/>
    <w:uiPriority w:val="99"/>
    <w:rsid w:val="0012675C"/>
    <w:rPr>
      <w:rFonts w:cs="Times New Roman"/>
    </w:rPr>
  </w:style>
  <w:style w:type="paragraph" w:customStyle="1" w:styleId="c39">
    <w:name w:val="c39"/>
    <w:basedOn w:val="a"/>
    <w:uiPriority w:val="99"/>
    <w:rsid w:val="0012675C"/>
    <w:pPr>
      <w:spacing w:before="100" w:beforeAutospacing="1" w:after="100" w:afterAutospacing="1"/>
    </w:pPr>
  </w:style>
  <w:style w:type="character" w:styleId="af0">
    <w:name w:val="page number"/>
    <w:uiPriority w:val="99"/>
    <w:rsid w:val="006647FD"/>
    <w:rPr>
      <w:rFonts w:cs="Times New Roman"/>
    </w:rPr>
  </w:style>
  <w:style w:type="paragraph" w:styleId="af1">
    <w:name w:val="Balloon Text"/>
    <w:basedOn w:val="a"/>
    <w:link w:val="af2"/>
    <w:uiPriority w:val="99"/>
    <w:semiHidden/>
    <w:unhideWhenUsed/>
    <w:rsid w:val="001A3FE3"/>
    <w:rPr>
      <w:rFonts w:ascii="Tahoma" w:hAnsi="Tahoma"/>
      <w:sz w:val="16"/>
      <w:szCs w:val="16"/>
      <w:lang/>
    </w:rPr>
  </w:style>
  <w:style w:type="character" w:customStyle="1" w:styleId="af2">
    <w:name w:val="Текст выноски Знак"/>
    <w:link w:val="af1"/>
    <w:uiPriority w:val="99"/>
    <w:semiHidden/>
    <w:rsid w:val="001A3F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463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2465</Words>
  <Characters>14056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11 11</dc:creator>
  <cp:keywords/>
  <dc:description/>
  <cp:lastModifiedBy>User</cp:lastModifiedBy>
  <cp:revision>20</cp:revision>
  <cp:lastPrinted>2021-10-12T15:04:00Z</cp:lastPrinted>
  <dcterms:created xsi:type="dcterms:W3CDTF">2019-09-07T11:24:00Z</dcterms:created>
  <dcterms:modified xsi:type="dcterms:W3CDTF">2021-10-15T14:40:00Z</dcterms:modified>
</cp:coreProperties>
</file>