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B" w:rsidRDefault="00F479EB" w:rsidP="004272D2">
      <w:pPr>
        <w:widowControl w:val="0"/>
        <w:ind w:left="360"/>
        <w:rPr>
          <w:b/>
          <w:bCs/>
          <w:iCs/>
          <w:sz w:val="28"/>
          <w:szCs w:val="28"/>
        </w:rPr>
      </w:pPr>
      <w:r w:rsidRPr="00E07B13">
        <w:rPr>
          <w:b/>
          <w:sz w:val="28"/>
          <w:szCs w:val="28"/>
        </w:rPr>
        <w:t xml:space="preserve">   </w:t>
      </w:r>
      <w:r w:rsidRPr="00E07B13">
        <w:rPr>
          <w:b/>
          <w:bCs/>
          <w:iCs/>
          <w:sz w:val="28"/>
          <w:szCs w:val="28"/>
        </w:rPr>
        <w:t>Цели  и задачи, решаемые при реализации рабочей программы.</w:t>
      </w:r>
    </w:p>
    <w:p w:rsidR="00F479EB" w:rsidRPr="00E07B13" w:rsidRDefault="00F479EB" w:rsidP="004272D2">
      <w:pPr>
        <w:widowControl w:val="0"/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Цели:</w:t>
      </w:r>
    </w:p>
    <w:p w:rsidR="00F479EB" w:rsidRDefault="00F479EB" w:rsidP="004272D2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- </w:t>
      </w:r>
      <w:r w:rsidRPr="00F4368B">
        <w:rPr>
          <w:bCs/>
          <w:iCs/>
        </w:rPr>
        <w:t xml:space="preserve">развитие музыкальной культуры школьников как неотъемлемой части их духовной культуры </w:t>
      </w:r>
      <w:r w:rsidRPr="00F4368B">
        <w:rPr>
          <w:bCs/>
        </w:rPr>
        <w:t>— наиболее полно отражает заинтересованность современного общества в возрождении духовности, обеспечивает формирование</w:t>
      </w:r>
      <w:r w:rsidRPr="00B22737">
        <w:rPr>
          <w:bCs/>
        </w:rPr>
        <w:t xml:space="preserve"> целостного мировосприятия учащихся, их умения ориентироваться в жизненном информационном пространстве. </w:t>
      </w:r>
      <w:r w:rsidRPr="00B22737">
        <w:t xml:space="preserve">Основными </w:t>
      </w:r>
      <w:r w:rsidRPr="00B22737">
        <w:rPr>
          <w:b/>
        </w:rPr>
        <w:t>методическими принципами</w:t>
      </w:r>
      <w:r w:rsidRPr="00B22737">
        <w:t xml:space="preserve">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</w:t>
      </w:r>
      <w:proofErr w:type="spellStart"/>
      <w:r w:rsidRPr="00B22737">
        <w:t>интонационности</w:t>
      </w:r>
      <w:proofErr w:type="spellEnd"/>
      <w:r w:rsidRPr="00B22737"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F479EB" w:rsidRDefault="00F479EB" w:rsidP="004272D2">
      <w:pPr>
        <w:spacing w:before="100" w:beforeAutospacing="1" w:after="100" w:afterAutospacing="1"/>
        <w:ind w:left="360"/>
        <w:rPr>
          <w:sz w:val="28"/>
          <w:szCs w:val="28"/>
        </w:rPr>
      </w:pPr>
      <w:r w:rsidRPr="00E07B13">
        <w:rPr>
          <w:b/>
          <w:sz w:val="28"/>
          <w:szCs w:val="28"/>
        </w:rPr>
        <w:t xml:space="preserve"> </w:t>
      </w:r>
      <w:r w:rsidRPr="00C06CF7">
        <w:rPr>
          <w:b/>
          <w:sz w:val="28"/>
          <w:szCs w:val="28"/>
        </w:rPr>
        <w:t>Задачи</w:t>
      </w:r>
      <w:r w:rsidRPr="00C06CF7">
        <w:rPr>
          <w:sz w:val="28"/>
          <w:szCs w:val="28"/>
        </w:rPr>
        <w:t>:</w:t>
      </w:r>
    </w:p>
    <w:p w:rsidR="00F479EB" w:rsidRDefault="00F479EB" w:rsidP="004272D2">
      <w:pPr>
        <w:spacing w:before="100" w:beforeAutospacing="1" w:after="100" w:afterAutospacing="1"/>
        <w:ind w:left="360"/>
      </w:pPr>
      <w:r>
        <w:t xml:space="preserve">- </w:t>
      </w:r>
      <w:r w:rsidRPr="007E4776">
        <w:t>расширение музыкальных интересов школьников, обеспечение их интенсивного интел</w:t>
      </w:r>
      <w:r>
        <w:t>лектуально-творческого развития;</w:t>
      </w:r>
    </w:p>
    <w:p w:rsidR="00F479EB" w:rsidRDefault="00F479EB" w:rsidP="004272D2">
      <w:pPr>
        <w:spacing w:before="100" w:beforeAutospacing="1" w:after="100" w:afterAutospacing="1"/>
        <w:ind w:left="360"/>
      </w:pPr>
      <w:r>
        <w:t xml:space="preserve">- </w:t>
      </w:r>
      <w:r w:rsidRPr="007E4776">
        <w:t xml:space="preserve"> активный познавательный пои</w:t>
      </w:r>
      <w:proofErr w:type="gramStart"/>
      <w:r w:rsidRPr="007E4776">
        <w:t>ск в сф</w:t>
      </w:r>
      <w:proofErr w:type="gramEnd"/>
      <w:r w:rsidRPr="007E4776">
        <w:t>ере искусства, самостоятельное освоение различных учебных действий.</w:t>
      </w:r>
    </w:p>
    <w:p w:rsidR="00F479EB" w:rsidRPr="00C06CF7" w:rsidRDefault="00F479EB" w:rsidP="004272D2">
      <w:pPr>
        <w:spacing w:before="100" w:beforeAutospacing="1" w:after="100" w:afterAutospacing="1"/>
        <w:ind w:left="360"/>
      </w:pPr>
      <w:r w:rsidRPr="007E4776"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F479EB" w:rsidRPr="00153D47" w:rsidRDefault="00F479EB" w:rsidP="004272D2">
      <w:pPr>
        <w:pStyle w:val="1"/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D47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плане.</w:t>
      </w:r>
    </w:p>
    <w:p w:rsidR="00F479EB" w:rsidRDefault="00F479EB" w:rsidP="004272D2">
      <w:pPr>
        <w:rPr>
          <w:b/>
          <w:sz w:val="28"/>
          <w:szCs w:val="28"/>
        </w:rPr>
      </w:pPr>
      <w:r>
        <w:rPr>
          <w:color w:val="000000"/>
        </w:rPr>
        <w:t xml:space="preserve">     </w:t>
      </w:r>
      <w:r w:rsidRPr="0010299D">
        <w:rPr>
          <w:color w:val="000000"/>
        </w:rPr>
        <w:t xml:space="preserve">Рабочая программа предусматривает изучение </w:t>
      </w:r>
      <w:r>
        <w:rPr>
          <w:color w:val="000000"/>
        </w:rPr>
        <w:t>музыки</w:t>
      </w:r>
      <w:r w:rsidRPr="0010299D">
        <w:rPr>
          <w:color w:val="000000"/>
        </w:rPr>
        <w:t xml:space="preserve"> в объёме </w:t>
      </w:r>
      <w:r>
        <w:rPr>
          <w:color w:val="000000"/>
        </w:rPr>
        <w:t>1 часа</w:t>
      </w:r>
      <w:r w:rsidRPr="0010299D">
        <w:rPr>
          <w:color w:val="000000"/>
        </w:rPr>
        <w:t xml:space="preserve"> в неделю на базовом уровне. </w:t>
      </w:r>
      <w:r>
        <w:rPr>
          <w:color w:val="000000"/>
        </w:rPr>
        <w:t>В</w:t>
      </w:r>
      <w:r w:rsidRPr="0010299D">
        <w:rPr>
          <w:color w:val="000000"/>
        </w:rPr>
        <w:t xml:space="preserve"> соответствии с учебным планом МКОУ «СОШ с. Красносельского»</w:t>
      </w:r>
      <w:r>
        <w:rPr>
          <w:color w:val="000000"/>
        </w:rPr>
        <w:t xml:space="preserve"> на </w:t>
      </w:r>
      <w:r w:rsidRPr="007B3473">
        <w:t>изучение предмета отводится</w:t>
      </w:r>
      <w:r>
        <w:t xml:space="preserve"> 35 часов (35 недель)</w:t>
      </w:r>
      <w:r>
        <w:rPr>
          <w:color w:val="000000"/>
        </w:rPr>
        <w:t>.</w:t>
      </w:r>
    </w:p>
    <w:p w:rsidR="00F479EB" w:rsidRPr="00E07B13" w:rsidRDefault="00F479EB" w:rsidP="004272D2">
      <w:pPr>
        <w:rPr>
          <w:u w:val="single"/>
        </w:rPr>
      </w:pPr>
      <w:r>
        <w:t xml:space="preserve">   </w:t>
      </w:r>
      <w:r w:rsidRPr="005575CE">
        <w:t xml:space="preserve">Преподавание учебного </w:t>
      </w:r>
      <w:r>
        <w:t>п</w:t>
      </w:r>
      <w:r w:rsidRPr="005575CE">
        <w:t>р</w:t>
      </w:r>
      <w:r>
        <w:t>едмет</w:t>
      </w:r>
      <w:r w:rsidRPr="005575CE">
        <w:t>а будет осуществляться с испо</w:t>
      </w:r>
      <w:r>
        <w:t xml:space="preserve">льзованием </w:t>
      </w:r>
      <w:r>
        <w:rPr>
          <w:u w:val="single"/>
        </w:rPr>
        <w:t xml:space="preserve"> </w:t>
      </w:r>
      <w:r>
        <w:t xml:space="preserve">программы Г.П. Сергеевой, Е.Д. Критской. </w:t>
      </w:r>
      <w:proofErr w:type="spellStart"/>
      <w:r>
        <w:t>М.:Просвещение</w:t>
      </w:r>
      <w:proofErr w:type="spellEnd"/>
      <w:r>
        <w:t>, 2015</w:t>
      </w:r>
      <w:r w:rsidRPr="00354061">
        <w:t>.</w:t>
      </w:r>
      <w:r w:rsidRPr="0053678F">
        <w:t xml:space="preserve"> </w:t>
      </w:r>
      <w:r>
        <w:rPr>
          <w:rStyle w:val="c2"/>
        </w:rPr>
        <w:t>Методическая литература: Уроки музыки: 5-7 классы: пособие для учителя/ Г.П. Сергеева, Е.Д. Критская.– М.: Просвещение, 2007.</w:t>
      </w:r>
    </w:p>
    <w:p w:rsidR="00F479EB" w:rsidRDefault="00F479EB" w:rsidP="004272D2">
      <w:pPr>
        <w:ind w:left="720"/>
        <w:rPr>
          <w:b/>
          <w:sz w:val="28"/>
          <w:szCs w:val="28"/>
        </w:rPr>
      </w:pPr>
    </w:p>
    <w:p w:rsidR="00F479EB" w:rsidRPr="004272D2" w:rsidRDefault="00283BD3" w:rsidP="003F6DA4">
      <w:pPr>
        <w:spacing w:line="100" w:lineRule="atLeas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47A3D">
        <w:rPr>
          <w:b/>
          <w:bCs/>
          <w:sz w:val="28"/>
          <w:szCs w:val="28"/>
        </w:rPr>
        <w:t>.Содержание учебного предмета</w:t>
      </w:r>
      <w:r w:rsidR="00F479EB" w:rsidRPr="004272D2">
        <w:rPr>
          <w:b/>
          <w:bCs/>
          <w:sz w:val="28"/>
          <w:szCs w:val="28"/>
        </w:rPr>
        <w:t xml:space="preserve"> </w:t>
      </w:r>
    </w:p>
    <w:p w:rsidR="00F479EB" w:rsidRPr="00AC329A" w:rsidRDefault="00F479EB" w:rsidP="004272D2">
      <w:pPr>
        <w:jc w:val="center"/>
        <w:rPr>
          <w:b/>
        </w:rPr>
      </w:pPr>
      <w:r w:rsidRPr="00AC329A">
        <w:rPr>
          <w:b/>
          <w:iCs/>
        </w:rPr>
        <w:t>«Особенности драматургии сценической музыки»</w:t>
      </w:r>
      <w:r w:rsidRPr="00AC329A">
        <w:rPr>
          <w:b/>
        </w:rPr>
        <w:t xml:space="preserve">  (17 часов)</w:t>
      </w:r>
    </w:p>
    <w:p w:rsidR="00F479EB" w:rsidRPr="00CB5969" w:rsidRDefault="00F479EB" w:rsidP="004272D2">
      <w:pPr>
        <w:rPr>
          <w:highlight w:val="yellow"/>
        </w:rPr>
      </w:pPr>
    </w:p>
    <w:p w:rsidR="00F479EB" w:rsidRPr="00AC329A" w:rsidRDefault="00F479EB" w:rsidP="004272D2">
      <w:pPr>
        <w:ind w:firstLine="567"/>
        <w:jc w:val="both"/>
        <w:rPr>
          <w:highlight w:val="yellow"/>
        </w:rPr>
      </w:pPr>
      <w:r w:rsidRPr="00AC329A">
        <w:t xml:space="preserve"> Классика и современность</w:t>
      </w:r>
    </w:p>
    <w:p w:rsidR="00F479EB" w:rsidRPr="00AC329A" w:rsidRDefault="00F479EB" w:rsidP="004272D2">
      <w:pPr>
        <w:ind w:firstLine="567"/>
        <w:jc w:val="both"/>
      </w:pPr>
      <w:r w:rsidRPr="00AC329A"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 xml:space="preserve">В музыкальном театре. Опера. </w:t>
      </w:r>
      <w:r w:rsidRPr="00AC329A">
        <w:t>Опера «Иван Сусанин». Новая эпоха в русской музыке. Судьба человеческая – судьба народная. Родина моя! Русская земля.</w:t>
      </w:r>
    </w:p>
    <w:p w:rsidR="00F479EB" w:rsidRPr="00AC329A" w:rsidRDefault="00F479EB" w:rsidP="004272D2">
      <w:pPr>
        <w:ind w:firstLine="567"/>
        <w:jc w:val="both"/>
      </w:pPr>
      <w:r w:rsidRPr="00AC329A">
        <w:t xml:space="preserve"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</w:t>
      </w:r>
      <w:r w:rsidRPr="00AC329A">
        <w:lastRenderedPageBreak/>
        <w:t>развязка. Строение оперы. Жанры оперы: эпический, лирический, драматический, комический.</w:t>
      </w:r>
    </w:p>
    <w:p w:rsidR="00F479EB" w:rsidRPr="00AC329A" w:rsidRDefault="00F479EB" w:rsidP="004272D2">
      <w:pPr>
        <w:ind w:firstLine="567"/>
        <w:jc w:val="both"/>
      </w:pPr>
      <w:r w:rsidRPr="00AC329A"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F479EB" w:rsidRPr="00AC329A" w:rsidRDefault="00F479EB" w:rsidP="004272D2">
      <w:pPr>
        <w:ind w:firstLine="567"/>
        <w:jc w:val="both"/>
      </w:pPr>
      <w:r w:rsidRPr="00AC329A">
        <w:t xml:space="preserve">Глинка М.И. – основоположник русской классической оперы. Этапы сценического действия в опере «Иван Сусанин». </w:t>
      </w:r>
    </w:p>
    <w:p w:rsidR="00F479EB" w:rsidRPr="00505134" w:rsidRDefault="00F479EB" w:rsidP="004272D2">
      <w:pPr>
        <w:ind w:firstLine="567"/>
        <w:jc w:val="both"/>
      </w:pPr>
      <w:proofErr w:type="gramStart"/>
      <w:r w:rsidRPr="00AC329A">
        <w:t xml:space="preserve">Составные номера оперы: каватина и рондо, дуэт, романс, ария, речитатив и др. </w:t>
      </w:r>
      <w:r w:rsidRPr="00AC329A">
        <w:rPr>
          <w:bCs/>
        </w:rPr>
        <w:t>Опера «Князь Игорь».</w:t>
      </w:r>
      <w:proofErr w:type="gramEnd"/>
      <w:r w:rsidRPr="00AC329A">
        <w:rPr>
          <w:bCs/>
        </w:rPr>
        <w:t xml:space="preserve"> Русская эпическая опера. Ария князя Игоря.</w:t>
      </w:r>
    </w:p>
    <w:p w:rsidR="00F479EB" w:rsidRPr="00AC329A" w:rsidRDefault="00F479EB" w:rsidP="004272D2">
      <w:pPr>
        <w:ind w:firstLine="567"/>
        <w:jc w:val="both"/>
      </w:pPr>
      <w:r w:rsidRPr="00AC329A"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F479EB" w:rsidRPr="00AC329A" w:rsidRDefault="00F479EB" w:rsidP="004272D2">
      <w:pPr>
        <w:ind w:firstLine="567"/>
        <w:jc w:val="both"/>
      </w:pPr>
      <w:r w:rsidRPr="00AC329A">
        <w:t xml:space="preserve">   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F479EB" w:rsidRPr="00AC329A" w:rsidRDefault="00F479EB" w:rsidP="004272D2">
      <w:pPr>
        <w:jc w:val="both"/>
        <w:rPr>
          <w:bCs/>
        </w:rPr>
      </w:pPr>
      <w:r w:rsidRPr="00AC329A">
        <w:rPr>
          <w:bCs/>
        </w:rPr>
        <w:t xml:space="preserve">В музыкальном театре. Балет. </w:t>
      </w:r>
    </w:p>
    <w:p w:rsidR="00F479EB" w:rsidRPr="00AC329A" w:rsidRDefault="00F479EB" w:rsidP="004272D2">
      <w:pPr>
        <w:ind w:firstLine="567"/>
        <w:jc w:val="both"/>
        <w:rPr>
          <w:bCs/>
          <w:highlight w:val="yellow"/>
        </w:rPr>
      </w:pPr>
      <w:r w:rsidRPr="00AC329A">
        <w:rPr>
          <w:bCs/>
        </w:rPr>
        <w:t>Балет «Ярославна». Вступление. Стон русской земли. Первая битва с половцами.</w:t>
      </w:r>
    </w:p>
    <w:p w:rsidR="00F479EB" w:rsidRPr="00AC329A" w:rsidRDefault="00F479EB" w:rsidP="004272D2">
      <w:pPr>
        <w:ind w:firstLine="567"/>
        <w:jc w:val="both"/>
      </w:pPr>
      <w:r w:rsidRPr="00AC329A"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F479EB" w:rsidRPr="00505134" w:rsidRDefault="00F479EB" w:rsidP="004272D2">
      <w:pPr>
        <w:ind w:firstLine="567"/>
        <w:jc w:val="both"/>
      </w:pPr>
      <w:r w:rsidRPr="00AC329A">
        <w:t xml:space="preserve">   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AC329A">
        <w:t>П</w:t>
      </w:r>
      <w:proofErr w:type="gramEnd"/>
      <w:r>
        <w:t xml:space="preserve">  </w:t>
      </w:r>
      <w:r w:rsidRPr="00AC329A">
        <w:t xml:space="preserve"> </w:t>
      </w:r>
      <w:r w:rsidRPr="00AC329A">
        <w:rPr>
          <w:bCs/>
        </w:rPr>
        <w:t>Героическая тема в русской музыке. Галерея героических образов.</w:t>
      </w:r>
    </w:p>
    <w:p w:rsidR="00F479EB" w:rsidRPr="00AC329A" w:rsidRDefault="00F479EB" w:rsidP="004272D2">
      <w:pPr>
        <w:ind w:firstLine="567"/>
        <w:jc w:val="both"/>
      </w:pPr>
      <w:r w:rsidRPr="00AC329A">
        <w:rPr>
          <w:bCs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AC329A">
        <w:t>И. Глазунов «Слава предкам», «Два князя»; В. Верещагин «Не замай – дай подойти!»; П. Корин «Александр Невский»; И. </w:t>
      </w:r>
      <w:proofErr w:type="spellStart"/>
      <w:r w:rsidRPr="00AC329A">
        <w:t>Мартос</w:t>
      </w:r>
      <w:proofErr w:type="spellEnd"/>
      <w:r w:rsidRPr="00AC329A">
        <w:t xml:space="preserve"> «Памятник Минину и Пожарскому»; В.Серов «Въезд Александра </w:t>
      </w:r>
      <w:proofErr w:type="spellStart"/>
      <w:r w:rsidRPr="00AC329A">
        <w:t>Невскаого</w:t>
      </w:r>
      <w:proofErr w:type="spellEnd"/>
      <w:r w:rsidRPr="00AC329A">
        <w:t xml:space="preserve"> в Псков»; И.Козловский «Памятник Александру Невскому».</w:t>
      </w:r>
    </w:p>
    <w:p w:rsidR="00F479EB" w:rsidRPr="00AC329A" w:rsidRDefault="00F479EB" w:rsidP="004272D2">
      <w:pPr>
        <w:jc w:val="both"/>
        <w:rPr>
          <w:bCs/>
          <w:highlight w:val="yellow"/>
        </w:rPr>
      </w:pPr>
      <w:r w:rsidRPr="00AC329A">
        <w:rPr>
          <w:bCs/>
        </w:rPr>
        <w:t xml:space="preserve">  </w:t>
      </w:r>
      <w:r>
        <w:rPr>
          <w:bCs/>
        </w:rPr>
        <w:tab/>
      </w:r>
      <w:r w:rsidRPr="00AC329A">
        <w:rPr>
          <w:bCs/>
        </w:rPr>
        <w:t>В музыкальном театре. Мой народ – американцы. «</w:t>
      </w:r>
      <w:proofErr w:type="spellStart"/>
      <w:r w:rsidRPr="00AC329A">
        <w:rPr>
          <w:bCs/>
        </w:rPr>
        <w:t>Порги</w:t>
      </w:r>
      <w:proofErr w:type="spellEnd"/>
      <w:r w:rsidRPr="00AC329A">
        <w:rPr>
          <w:bCs/>
        </w:rPr>
        <w:t xml:space="preserve"> и </w:t>
      </w:r>
      <w:proofErr w:type="spellStart"/>
      <w:r w:rsidRPr="00AC329A">
        <w:rPr>
          <w:bCs/>
        </w:rPr>
        <w:t>Бесс</w:t>
      </w:r>
      <w:proofErr w:type="spellEnd"/>
      <w:r w:rsidRPr="00AC329A">
        <w:rPr>
          <w:bCs/>
        </w:rPr>
        <w:t>». Первая американская национальная опера.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 xml:space="preserve"> Д. Гершвин – создатель национальной классики </w:t>
      </w:r>
      <w:r w:rsidRPr="00AC329A">
        <w:rPr>
          <w:bCs/>
          <w:lang w:val="en-US"/>
        </w:rPr>
        <w:t>XX</w:t>
      </w:r>
      <w:r w:rsidRPr="00AC329A">
        <w:rPr>
          <w:bCs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>«</w:t>
      </w:r>
      <w:proofErr w:type="spellStart"/>
      <w:r w:rsidRPr="00AC329A">
        <w:rPr>
          <w:bCs/>
        </w:rPr>
        <w:t>Порги</w:t>
      </w:r>
      <w:proofErr w:type="spellEnd"/>
      <w:r w:rsidRPr="00AC329A">
        <w:rPr>
          <w:bCs/>
        </w:rPr>
        <w:t xml:space="preserve"> и </w:t>
      </w:r>
      <w:proofErr w:type="spellStart"/>
      <w:r w:rsidRPr="00AC329A">
        <w:rPr>
          <w:bCs/>
        </w:rPr>
        <w:t>Бесс</w:t>
      </w:r>
      <w:proofErr w:type="spellEnd"/>
      <w:r w:rsidRPr="00AC329A">
        <w:rPr>
          <w:bCs/>
        </w:rPr>
        <w:t>» - первая американская национальная опера. Исполнительская трактовка.</w:t>
      </w:r>
    </w:p>
    <w:p w:rsidR="00F479EB" w:rsidRPr="00505134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 xml:space="preserve">      </w:t>
      </w:r>
      <w:r w:rsidRPr="00AC329A">
        <w:t xml:space="preserve">Конфликт как основа драматургического развития оперы. </w:t>
      </w:r>
      <w:r w:rsidRPr="00AC329A">
        <w:rPr>
          <w:bCs/>
        </w:rPr>
        <w:t xml:space="preserve">Музыкальные характеристики главных героев: </w:t>
      </w:r>
      <w:proofErr w:type="spellStart"/>
      <w:r w:rsidRPr="00AC329A">
        <w:rPr>
          <w:bCs/>
        </w:rPr>
        <w:t>Порги</w:t>
      </w:r>
      <w:proofErr w:type="spellEnd"/>
      <w:r w:rsidRPr="00AC329A">
        <w:rPr>
          <w:bCs/>
        </w:rPr>
        <w:t xml:space="preserve"> и </w:t>
      </w:r>
      <w:proofErr w:type="spellStart"/>
      <w:r w:rsidRPr="00AC329A">
        <w:rPr>
          <w:bCs/>
        </w:rPr>
        <w:t>Спортинга</w:t>
      </w:r>
      <w:proofErr w:type="spellEnd"/>
      <w:r w:rsidRPr="00AC329A">
        <w:rPr>
          <w:bCs/>
        </w:rPr>
        <w:t xml:space="preserve"> </w:t>
      </w:r>
      <w:proofErr w:type="spellStart"/>
      <w:r w:rsidRPr="00AC329A">
        <w:rPr>
          <w:bCs/>
        </w:rPr>
        <w:t>Лайфа</w:t>
      </w:r>
      <w:proofErr w:type="spellEnd"/>
      <w:r w:rsidRPr="00AC329A">
        <w:rPr>
          <w:bCs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r w:rsidRPr="00AC329A">
        <w:rPr>
          <w:bCs/>
        </w:rPr>
        <w:t>спектакля</w:t>
      </w:r>
      <w:proofErr w:type="gramStart"/>
      <w:r w:rsidRPr="00AC329A">
        <w:rPr>
          <w:bCs/>
        </w:rPr>
        <w:t>.</w:t>
      </w:r>
      <w:r w:rsidRPr="00AC329A">
        <w:t>О</w:t>
      </w:r>
      <w:proofErr w:type="gramEnd"/>
      <w:r w:rsidRPr="00AC329A">
        <w:t>пера</w:t>
      </w:r>
      <w:proofErr w:type="spellEnd"/>
      <w:r w:rsidRPr="00AC329A">
        <w:t xml:space="preserve"> «</w:t>
      </w:r>
      <w:proofErr w:type="spellStart"/>
      <w:r w:rsidRPr="00AC329A">
        <w:t>Кармен</w:t>
      </w:r>
      <w:proofErr w:type="spellEnd"/>
      <w:r w:rsidRPr="00AC329A">
        <w:t xml:space="preserve">». Самая популярная опера в мире. Образ Кармен. Образы </w:t>
      </w:r>
      <w:proofErr w:type="spellStart"/>
      <w:r w:rsidRPr="00AC329A">
        <w:t>Хозе</w:t>
      </w:r>
      <w:proofErr w:type="spellEnd"/>
      <w:r w:rsidRPr="00AC329A">
        <w:t xml:space="preserve"> и </w:t>
      </w:r>
      <w:proofErr w:type="spellStart"/>
      <w:r w:rsidRPr="00AC329A">
        <w:t>Эскамильо</w:t>
      </w:r>
      <w:proofErr w:type="spellEnd"/>
      <w:r w:rsidRPr="00AC329A">
        <w:t xml:space="preserve">. Балет «Карме - сюита». Новое прочтение оперы Бизе. Образ Кармен. Образ </w:t>
      </w:r>
      <w:proofErr w:type="spellStart"/>
      <w:r w:rsidRPr="00AC329A">
        <w:t>Хозе</w:t>
      </w:r>
      <w:proofErr w:type="spellEnd"/>
      <w:r w:rsidRPr="00AC329A">
        <w:t xml:space="preserve">. Образы «масок» и </w:t>
      </w:r>
      <w:proofErr w:type="spellStart"/>
      <w:r w:rsidRPr="00AC329A">
        <w:t>Тореодора</w:t>
      </w:r>
      <w:proofErr w:type="spellEnd"/>
      <w:r w:rsidRPr="00AC329A">
        <w:t>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 xml:space="preserve">       Раскрытие музыкального образа </w:t>
      </w:r>
      <w:proofErr w:type="spellStart"/>
      <w:r w:rsidRPr="00AC329A">
        <w:rPr>
          <w:bCs/>
        </w:rPr>
        <w:t>Хозе</w:t>
      </w:r>
      <w:proofErr w:type="spellEnd"/>
      <w:r w:rsidRPr="00AC329A">
        <w:rPr>
          <w:bCs/>
        </w:rPr>
        <w:t xml:space="preserve"> через интонации французских народных песен, военного марша и лирического романса.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 xml:space="preserve">Музыкальная характеристика </w:t>
      </w:r>
      <w:proofErr w:type="spellStart"/>
      <w:r w:rsidRPr="00AC329A">
        <w:rPr>
          <w:bCs/>
        </w:rPr>
        <w:t>Эскамильо</w:t>
      </w:r>
      <w:proofErr w:type="spellEnd"/>
      <w:r w:rsidRPr="00AC329A">
        <w:rPr>
          <w:bCs/>
        </w:rPr>
        <w:t>.</w:t>
      </w:r>
    </w:p>
    <w:p w:rsidR="00F479EB" w:rsidRPr="00AC329A" w:rsidRDefault="00F479EB" w:rsidP="004272D2">
      <w:pPr>
        <w:ind w:firstLine="567"/>
        <w:jc w:val="both"/>
        <w:rPr>
          <w:highlight w:val="yellow"/>
        </w:rPr>
      </w:pPr>
      <w:r w:rsidRPr="00AC329A">
        <w:rPr>
          <w:bCs/>
        </w:rPr>
        <w:t xml:space="preserve">       Новое прочтение оперы Ж.Бизе в балете Р.Щедрина. Музыкальная драматургия балета Р.Щедрина. Сов</w:t>
      </w:r>
      <w:r>
        <w:rPr>
          <w:bCs/>
        </w:rPr>
        <w:t xml:space="preserve">ременная трактовка темы </w:t>
      </w:r>
      <w:r w:rsidRPr="00AC329A">
        <w:rPr>
          <w:bCs/>
        </w:rPr>
        <w:t xml:space="preserve">любви и свободы. Понятие легкой и серьезной музыки. Музыкальные характеристики </w:t>
      </w:r>
      <w:proofErr w:type="spellStart"/>
      <w:r w:rsidRPr="00AC329A">
        <w:rPr>
          <w:bCs/>
        </w:rPr>
        <w:t>Кармен</w:t>
      </w:r>
      <w:proofErr w:type="spellEnd"/>
      <w:r w:rsidRPr="00AC329A">
        <w:rPr>
          <w:bCs/>
        </w:rPr>
        <w:t xml:space="preserve">, </w:t>
      </w:r>
      <w:proofErr w:type="spellStart"/>
      <w:r w:rsidRPr="00AC329A">
        <w:rPr>
          <w:bCs/>
        </w:rPr>
        <w:t>Хозе</w:t>
      </w:r>
      <w:proofErr w:type="spellEnd"/>
      <w:r w:rsidRPr="00AC329A">
        <w:rPr>
          <w:bCs/>
        </w:rPr>
        <w:t xml:space="preserve"> и Тореро.</w:t>
      </w:r>
    </w:p>
    <w:p w:rsidR="00F479EB" w:rsidRPr="00AC329A" w:rsidRDefault="00F479EB" w:rsidP="004272D2">
      <w:pPr>
        <w:jc w:val="both"/>
        <w:rPr>
          <w:bCs/>
        </w:rPr>
      </w:pPr>
      <w:r w:rsidRPr="00AC329A">
        <w:rPr>
          <w:bCs/>
        </w:rPr>
        <w:lastRenderedPageBreak/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 xml:space="preserve">       Характерные особенности музыкального языка И.С. Баха. Современные интерпретации музыкальных произведений Баха И.С.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 xml:space="preserve">Вокально-драматический жанр мессы. Сопоставление двух образных сфер.  </w:t>
      </w:r>
    </w:p>
    <w:p w:rsidR="00F479EB" w:rsidRPr="00AC329A" w:rsidRDefault="00F479EB" w:rsidP="004272D2">
      <w:pPr>
        <w:ind w:firstLine="567"/>
        <w:jc w:val="both"/>
        <w:rPr>
          <w:bCs/>
          <w:highlight w:val="yellow"/>
        </w:rPr>
      </w:pPr>
      <w:r w:rsidRPr="00AC329A">
        <w:rPr>
          <w:bCs/>
        </w:rPr>
        <w:t>Музыкальные образы всенощной.</w:t>
      </w:r>
    </w:p>
    <w:p w:rsidR="00F479EB" w:rsidRPr="00AC329A" w:rsidRDefault="00F479EB" w:rsidP="004272D2">
      <w:pPr>
        <w:ind w:firstLine="567"/>
        <w:jc w:val="both"/>
        <w:rPr>
          <w:highlight w:val="yellow"/>
        </w:rPr>
      </w:pPr>
      <w:r w:rsidRPr="00AC329A">
        <w:t xml:space="preserve"> </w:t>
      </w:r>
      <w:r w:rsidRPr="00AC329A">
        <w:rPr>
          <w:bCs/>
        </w:rPr>
        <w:t>Рок-опера «Иисус Христос - суперзвезда».  Вечные темы. Главные связи.</w:t>
      </w:r>
    </w:p>
    <w:p w:rsidR="00F479EB" w:rsidRPr="00AC329A" w:rsidRDefault="00F479EB" w:rsidP="004272D2">
      <w:pPr>
        <w:ind w:firstLine="567"/>
        <w:jc w:val="both"/>
      </w:pPr>
      <w:r w:rsidRPr="00AC329A">
        <w:t xml:space="preserve">Жанр </w:t>
      </w:r>
      <w:proofErr w:type="gramStart"/>
      <w:r w:rsidRPr="00AC329A">
        <w:t>рок-оперы</w:t>
      </w:r>
      <w:proofErr w:type="gramEnd"/>
      <w:r w:rsidRPr="00AC329A">
        <w:t xml:space="preserve">. Контраст главных образов </w:t>
      </w:r>
      <w:proofErr w:type="gramStart"/>
      <w:r w:rsidRPr="00AC329A">
        <w:t>рок-оперы</w:t>
      </w:r>
      <w:proofErr w:type="gramEnd"/>
      <w:r w:rsidRPr="00AC329A">
        <w:t xml:space="preserve"> как основа драматургического развития.  Лирические и драматические образы оперы. Музыкальные образы Христ</w:t>
      </w:r>
      <w:r>
        <w:t xml:space="preserve">а, Марии Магдалины, Пилата, Иуды. </w:t>
      </w:r>
      <w:r w:rsidRPr="00AC329A">
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t xml:space="preserve">         </w:t>
      </w:r>
      <w:r w:rsidRPr="00AC329A">
        <w:rPr>
          <w:bCs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AC329A">
        <w:rPr>
          <w:bCs/>
        </w:rPr>
        <w:t>полистилистики</w:t>
      </w:r>
      <w:proofErr w:type="spellEnd"/>
      <w:r w:rsidRPr="00AC329A">
        <w:rPr>
          <w:bCs/>
        </w:rPr>
        <w:t>.</w:t>
      </w:r>
    </w:p>
    <w:p w:rsidR="00F479EB" w:rsidRPr="004272D2" w:rsidRDefault="00F479EB" w:rsidP="004272D2">
      <w:pPr>
        <w:ind w:firstLine="567"/>
        <w:rPr>
          <w:highlight w:val="yellow"/>
        </w:rPr>
      </w:pPr>
      <w:r w:rsidRPr="00AC329A">
        <w:rPr>
          <w:highlight w:val="yellow"/>
        </w:rPr>
        <w:t xml:space="preserve"> </w:t>
      </w:r>
    </w:p>
    <w:p w:rsidR="00F479EB" w:rsidRPr="00B4636A" w:rsidRDefault="00F479EB" w:rsidP="004272D2">
      <w:pPr>
        <w:ind w:firstLine="567"/>
        <w:jc w:val="center"/>
        <w:rPr>
          <w:b/>
          <w:highlight w:val="yellow"/>
        </w:rPr>
      </w:pPr>
      <w:r w:rsidRPr="00B4636A">
        <w:rPr>
          <w:b/>
          <w:iCs/>
        </w:rPr>
        <w:t>«Особенности драматургии камерной и симфонической музыки»</w:t>
      </w:r>
      <w:r w:rsidRPr="00B4636A">
        <w:rPr>
          <w:b/>
        </w:rPr>
        <w:t xml:space="preserve"> (18 часов)</w:t>
      </w:r>
    </w:p>
    <w:p w:rsidR="00F479EB" w:rsidRPr="00AC329A" w:rsidRDefault="00F479EB" w:rsidP="004272D2">
      <w:pPr>
        <w:ind w:firstLine="567"/>
        <w:jc w:val="both"/>
        <w:rPr>
          <w:highlight w:val="yellow"/>
        </w:rPr>
      </w:pPr>
    </w:p>
    <w:p w:rsidR="00F479EB" w:rsidRPr="00AC329A" w:rsidRDefault="00F479EB" w:rsidP="004272D2">
      <w:pPr>
        <w:ind w:firstLine="567"/>
        <w:jc w:val="both"/>
        <w:rPr>
          <w:highlight w:val="yellow"/>
        </w:rPr>
      </w:pPr>
      <w:r w:rsidRPr="00AC329A">
        <w:rPr>
          <w:bCs/>
        </w:rPr>
        <w:t>Музыкальная драматургия – развитие музыки. Два направления музыкальной культуры. Духовная музыка.</w:t>
      </w:r>
    </w:p>
    <w:p w:rsidR="00F479EB" w:rsidRPr="00AC329A" w:rsidRDefault="00F479EB" w:rsidP="004272D2">
      <w:pPr>
        <w:ind w:firstLine="567"/>
        <w:jc w:val="both"/>
        <w:rPr>
          <w:highlight w:val="yellow"/>
        </w:rPr>
      </w:pPr>
      <w:r w:rsidRPr="00AC329A">
        <w:rPr>
          <w:bCs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AC329A">
        <w:t xml:space="preserve"> </w:t>
      </w:r>
      <w:r w:rsidRPr="00AC329A">
        <w:rPr>
          <w:bCs/>
        </w:rPr>
        <w:t>Два направления музыкальной культуры. Светская музыка.</w:t>
      </w:r>
    </w:p>
    <w:p w:rsidR="00F479EB" w:rsidRPr="00AC329A" w:rsidRDefault="00F479EB" w:rsidP="004272D2">
      <w:pPr>
        <w:ind w:firstLine="567"/>
        <w:jc w:val="both"/>
        <w:rPr>
          <w:bCs/>
        </w:rPr>
      </w:pPr>
      <w:r w:rsidRPr="00AC329A">
        <w:rPr>
          <w:bCs/>
        </w:rPr>
        <w:t>Два направления музыкальной культуры: светская и духовная музыка. Особенности драматургии светской и духовной музыки.</w:t>
      </w:r>
      <w:r>
        <w:t xml:space="preserve"> </w:t>
      </w:r>
      <w:r w:rsidRPr="00AC329A">
        <w:rPr>
          <w:bCs/>
        </w:rPr>
        <w:t>Камерная инструментальная музыка. Этюд.</w:t>
      </w:r>
    </w:p>
    <w:p w:rsidR="00F479EB" w:rsidRPr="00AC329A" w:rsidRDefault="00F479EB" w:rsidP="004272D2">
      <w:pPr>
        <w:ind w:firstLine="567"/>
        <w:jc w:val="both"/>
        <w:rPr>
          <w:highlight w:val="yellow"/>
        </w:rPr>
      </w:pPr>
      <w:r w:rsidRPr="00AC329A">
        <w:rPr>
          <w:bCs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AC329A">
        <w:rPr>
          <w:bCs/>
        </w:rPr>
        <w:t>Бузони</w:t>
      </w:r>
      <w:proofErr w:type="spellEnd"/>
      <w:r w:rsidRPr="00AC329A">
        <w:rPr>
          <w:bCs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 w:rsidRPr="00AC329A">
        <w:rPr>
          <w:bCs/>
          <w:caps/>
        </w:rPr>
        <w:t xml:space="preserve"> Ф. </w:t>
      </w:r>
      <w:r w:rsidRPr="00AC329A">
        <w:rPr>
          <w:bCs/>
        </w:rPr>
        <w:t>и</w:t>
      </w:r>
      <w:r w:rsidRPr="00AC329A">
        <w:rPr>
          <w:bCs/>
          <w:caps/>
        </w:rPr>
        <w:t xml:space="preserve"> Л</w:t>
      </w:r>
      <w:r w:rsidRPr="00AC329A">
        <w:rPr>
          <w:bCs/>
        </w:rPr>
        <w:t>иста</w:t>
      </w:r>
      <w:r w:rsidRPr="00AC329A">
        <w:rPr>
          <w:bCs/>
          <w:caps/>
        </w:rPr>
        <w:t> Ф.</w:t>
      </w:r>
      <w:r w:rsidRPr="00AC329A">
        <w:t xml:space="preserve">. </w:t>
      </w:r>
      <w:r w:rsidRPr="00AC329A">
        <w:rPr>
          <w:bCs/>
        </w:rPr>
        <w:t>Камерная инструментальная музыка. Транскрипция.</w:t>
      </w:r>
    </w:p>
    <w:p w:rsidR="00F479EB" w:rsidRPr="00AC329A" w:rsidRDefault="00F479EB" w:rsidP="004272D2">
      <w:pPr>
        <w:ind w:firstLine="567"/>
        <w:jc w:val="both"/>
        <w:rPr>
          <w:highlight w:val="yellow"/>
        </w:rPr>
      </w:pPr>
      <w:r w:rsidRPr="00AC329A">
        <w:t>Транскрипция как жанр классической музыки. Фортепианные транскрипции музыкальных произведени</w:t>
      </w:r>
      <w:r>
        <w:t xml:space="preserve">й. Сравнительные интерпретации. </w:t>
      </w:r>
      <w:r w:rsidRPr="00AC329A">
        <w:t xml:space="preserve"> </w:t>
      </w:r>
      <w:r w:rsidRPr="00AC329A">
        <w:rPr>
          <w:bCs/>
        </w:rPr>
        <w:t>Циклические формы инструментальной музыки. Кончерто гроссо. Сюита в старинном духе А. </w:t>
      </w:r>
      <w:proofErr w:type="spellStart"/>
      <w:r w:rsidRPr="00AC329A">
        <w:t>Шнитке</w:t>
      </w:r>
      <w:proofErr w:type="spellEnd"/>
      <w:r w:rsidRPr="00AC329A">
        <w:t>.</w:t>
      </w:r>
    </w:p>
    <w:p w:rsidR="00F479EB" w:rsidRPr="00AC329A" w:rsidRDefault="00F479EB" w:rsidP="004272D2">
      <w:pPr>
        <w:ind w:firstLine="567"/>
        <w:jc w:val="both"/>
      </w:pPr>
      <w:r w:rsidRPr="00AC329A">
        <w:t xml:space="preserve">     Особенности формы инструментального концерта. Характерные черты музыкального стиля </w:t>
      </w:r>
      <w:proofErr w:type="spellStart"/>
      <w:r w:rsidRPr="00AC329A">
        <w:t>Шнитке</w:t>
      </w:r>
      <w:proofErr w:type="spellEnd"/>
      <w:r w:rsidRPr="00AC329A">
        <w:t xml:space="preserve"> А. Музыкальная драматургия концерта. Понятие </w:t>
      </w:r>
      <w:proofErr w:type="spellStart"/>
      <w:r w:rsidRPr="00AC329A">
        <w:t>полистилистики</w:t>
      </w:r>
      <w:proofErr w:type="spellEnd"/>
      <w:r w:rsidRPr="00AC329A"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F479EB" w:rsidRPr="00AC329A" w:rsidRDefault="00F479EB" w:rsidP="004272D2">
      <w:pPr>
        <w:ind w:firstLine="567"/>
        <w:jc w:val="both"/>
      </w:pPr>
      <w:r w:rsidRPr="00AC329A">
        <w:t xml:space="preserve">     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AC329A">
        <w:t>Шнитке</w:t>
      </w:r>
      <w:proofErr w:type="spellEnd"/>
      <w:r w:rsidRPr="00AC329A">
        <w:t xml:space="preserve"> А. Музыкальная драматургия сюиты. </w:t>
      </w:r>
      <w:proofErr w:type="spellStart"/>
      <w:r w:rsidRPr="00AC329A">
        <w:t>Переинтонирование</w:t>
      </w:r>
      <w:proofErr w:type="spellEnd"/>
      <w:r w:rsidRPr="00AC329A">
        <w:t xml:space="preserve"> классической музыки в современных обработках.</w:t>
      </w:r>
    </w:p>
    <w:p w:rsidR="00F479EB" w:rsidRPr="00B4636A" w:rsidRDefault="00F479EB" w:rsidP="004272D2">
      <w:pPr>
        <w:ind w:firstLine="567"/>
        <w:jc w:val="both"/>
      </w:pPr>
      <w:r w:rsidRPr="00AC329A">
        <w:t xml:space="preserve">  </w:t>
      </w:r>
      <w:r w:rsidRPr="00AC329A">
        <w:rPr>
          <w:bCs/>
        </w:rPr>
        <w:t>Соната. Соната №8 («Патетическая») Л. Бетховена. Соната № 2 С.С. Прокофьева. Соната № 11 В.-А. Моцарта.</w:t>
      </w:r>
    </w:p>
    <w:p w:rsidR="00F479EB" w:rsidRPr="00AC329A" w:rsidRDefault="00F479EB" w:rsidP="004272D2">
      <w:pPr>
        <w:ind w:firstLine="567"/>
        <w:jc w:val="both"/>
      </w:pPr>
      <w:r w:rsidRPr="00AC329A">
        <w:rPr>
          <w:bCs/>
        </w:rPr>
        <w:t xml:space="preserve">    </w:t>
      </w:r>
      <w:r w:rsidRPr="00AC329A"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AC329A">
        <w:t>сонатного</w:t>
      </w:r>
      <w:proofErr w:type="gramEnd"/>
      <w:r w:rsidRPr="00AC329A">
        <w:t xml:space="preserve"> </w:t>
      </w:r>
      <w:r w:rsidRPr="00AC329A">
        <w:rPr>
          <w:lang w:val="en-US"/>
        </w:rPr>
        <w:t>allegro</w:t>
      </w:r>
      <w:r w:rsidRPr="00AC329A"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AC329A">
        <w:t>Башмет</w:t>
      </w:r>
      <w:proofErr w:type="spellEnd"/>
      <w:r w:rsidRPr="00AC329A">
        <w:t xml:space="preserve"> Ю., Плетнев М., </w:t>
      </w:r>
    </w:p>
    <w:p w:rsidR="00F479EB" w:rsidRDefault="00F479EB" w:rsidP="004272D2">
      <w:pPr>
        <w:ind w:firstLine="567"/>
        <w:jc w:val="both"/>
      </w:pPr>
      <w:r w:rsidRPr="00AC329A"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AC329A">
        <w:rPr>
          <w:bCs/>
        </w:rPr>
        <w:t>Прокофьева</w:t>
      </w:r>
      <w:r w:rsidRPr="00AC329A">
        <w:rPr>
          <w:lang w:val="en-US"/>
        </w:rPr>
        <w:t> C</w:t>
      </w:r>
      <w:r w:rsidRPr="00AC329A">
        <w:t>.</w:t>
      </w:r>
      <w:r w:rsidRPr="00AC329A">
        <w:rPr>
          <w:lang w:val="en-US"/>
        </w:rPr>
        <w:t>C</w:t>
      </w:r>
      <w:r w:rsidRPr="00AC329A">
        <w:t xml:space="preserve">. или </w:t>
      </w:r>
      <w:r w:rsidRPr="00AC329A">
        <w:rPr>
          <w:bCs/>
        </w:rPr>
        <w:t>Моцарта В.А.</w:t>
      </w:r>
    </w:p>
    <w:p w:rsidR="00F479EB" w:rsidRPr="00AC329A" w:rsidRDefault="00F479EB" w:rsidP="004272D2">
      <w:pPr>
        <w:ind w:firstLine="567"/>
        <w:jc w:val="both"/>
      </w:pPr>
      <w:r w:rsidRPr="00AC329A">
        <w:lastRenderedPageBreak/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F479EB" w:rsidRPr="00AC329A" w:rsidRDefault="00F479EB" w:rsidP="004272D2">
      <w:pPr>
        <w:ind w:firstLine="567"/>
        <w:jc w:val="both"/>
      </w:pPr>
      <w:r w:rsidRPr="00AC329A">
        <w:rPr>
          <w:bCs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AC329A">
        <w:t>В.-А. Моцарта. Характерные черты музыкального стиля композиторов: Й. Гайдна и В.-А. Моцарта.</w:t>
      </w:r>
    </w:p>
    <w:p w:rsidR="00F479EB" w:rsidRPr="00AC329A" w:rsidRDefault="00F479EB" w:rsidP="004272D2">
      <w:pPr>
        <w:ind w:firstLine="567"/>
        <w:jc w:val="both"/>
      </w:pPr>
      <w:r w:rsidRPr="00AC329A">
        <w:rPr>
          <w:bCs/>
        </w:rPr>
        <w:t xml:space="preserve">Автобиографичный подтекст симфонии </w:t>
      </w:r>
      <w:r w:rsidRPr="00AC329A">
        <w:t>Л. Бетховена.</w:t>
      </w:r>
      <w:r w:rsidRPr="00AC329A">
        <w:rPr>
          <w:bCs/>
        </w:rPr>
        <w:t xml:space="preserve"> Драматические образы симфонии </w:t>
      </w:r>
      <w:r w:rsidRPr="00AC329A">
        <w:t>Л. Бетховена.</w:t>
      </w:r>
      <w:r w:rsidRPr="00AC329A">
        <w:rPr>
          <w:bCs/>
        </w:rPr>
        <w:t xml:space="preserve"> Тождество и контраст – основные формы развития музыки в симфонии. </w:t>
      </w:r>
      <w:r w:rsidRPr="00AC329A">
        <w:t>Характерные черты музыкального стиля Л. Бетховена.</w:t>
      </w:r>
    </w:p>
    <w:p w:rsidR="00F479EB" w:rsidRPr="00AC329A" w:rsidRDefault="00F479EB" w:rsidP="004272D2">
      <w:pPr>
        <w:ind w:firstLine="567"/>
        <w:jc w:val="both"/>
      </w:pPr>
      <w:r w:rsidRPr="00AC329A">
        <w:rPr>
          <w:bCs/>
        </w:rPr>
        <w:t xml:space="preserve"> Автобиографичный подтекст симфонии </w:t>
      </w:r>
      <w:r w:rsidRPr="00AC329A">
        <w:t>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F479EB" w:rsidRPr="00AC329A" w:rsidRDefault="00F479EB" w:rsidP="004272D2">
      <w:pPr>
        <w:ind w:firstLine="567"/>
        <w:jc w:val="both"/>
      </w:pPr>
      <w:r w:rsidRPr="00AC329A"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F479EB" w:rsidRPr="00AC329A" w:rsidRDefault="00F479EB" w:rsidP="004272D2">
      <w:pPr>
        <w:ind w:firstLine="567"/>
        <w:jc w:val="both"/>
        <w:rPr>
          <w:highlight w:val="yellow"/>
        </w:rPr>
      </w:pPr>
      <w:r w:rsidRPr="00AC329A"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  <w:r>
        <w:t xml:space="preserve"> </w:t>
      </w:r>
      <w:r w:rsidRPr="00AC329A">
        <w:t xml:space="preserve"> Инструментальный концерт. Концерт для скрипки с оркестром А. Хачатуряна. «Рапсодия в стиле блюз» Д. Гершвина.</w:t>
      </w:r>
    </w:p>
    <w:p w:rsidR="00F479EB" w:rsidRPr="00AC329A" w:rsidRDefault="00F479EB" w:rsidP="004272D2">
      <w:pPr>
        <w:ind w:firstLine="567"/>
        <w:jc w:val="both"/>
      </w:pPr>
      <w:r w:rsidRPr="00AC329A"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F479EB" w:rsidRPr="00AC329A" w:rsidRDefault="00F479EB" w:rsidP="004272D2">
      <w:pPr>
        <w:ind w:firstLine="567"/>
        <w:jc w:val="both"/>
      </w:pPr>
      <w:r w:rsidRPr="00AC329A">
        <w:t>Представление о жанре рапсодии, симфоджазе, приемах драматургического развития в музыке Гершвина Д.</w:t>
      </w:r>
    </w:p>
    <w:p w:rsidR="00F479EB" w:rsidRDefault="00F479EB" w:rsidP="004272D2">
      <w:pPr>
        <w:ind w:firstLine="567"/>
        <w:jc w:val="both"/>
      </w:pPr>
      <w:r w:rsidRPr="00AC329A">
        <w:t xml:space="preserve">Музыка народов мира. Популярные хиты из мюзиклов и </w:t>
      </w:r>
      <w:proofErr w:type="gramStart"/>
      <w:r w:rsidRPr="00AC329A">
        <w:t>рок-опер</w:t>
      </w:r>
      <w:proofErr w:type="gramEnd"/>
      <w:r w:rsidRPr="00AC329A">
        <w:t>. Пусть музыка звучит. Обобщающий урок.</w:t>
      </w:r>
    </w:p>
    <w:p w:rsidR="00F479EB" w:rsidRPr="00B4636A" w:rsidRDefault="00F479EB" w:rsidP="004272D2">
      <w:pPr>
        <w:ind w:firstLine="567"/>
        <w:jc w:val="both"/>
        <w:rPr>
          <w:highlight w:val="yellow"/>
        </w:rPr>
      </w:pPr>
      <w:r w:rsidRPr="00AC329A"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 w:rsidRPr="00AC329A">
        <w:t>рок-опер</w:t>
      </w:r>
      <w:proofErr w:type="gramEnd"/>
      <w:r w:rsidRPr="00AC329A">
        <w:t>. Слушание  музыкальных фрагментов. Игра  «Угадай мелодию». Тестирование по темам года.</w:t>
      </w:r>
    </w:p>
    <w:p w:rsidR="00F479EB" w:rsidRPr="00070B71" w:rsidRDefault="00283BD3" w:rsidP="004272D2">
      <w:pPr>
        <w:ind w:left="720"/>
        <w:jc w:val="center"/>
        <w:rPr>
          <w:b/>
        </w:rPr>
      </w:pPr>
      <w:r>
        <w:rPr>
          <w:b/>
        </w:rPr>
        <w:t>4</w:t>
      </w:r>
      <w:r w:rsidR="00F479EB">
        <w:rPr>
          <w:b/>
        </w:rPr>
        <w:t>.</w:t>
      </w:r>
      <w:r>
        <w:rPr>
          <w:b/>
        </w:rPr>
        <w:t xml:space="preserve"> </w:t>
      </w:r>
      <w:r w:rsidR="00F479EB" w:rsidRPr="00070B71">
        <w:rPr>
          <w:b/>
        </w:rPr>
        <w:t>Учебно-тематический план</w:t>
      </w:r>
    </w:p>
    <w:p w:rsidR="00F479EB" w:rsidRPr="00070B71" w:rsidRDefault="00F479EB" w:rsidP="004272D2">
      <w:pPr>
        <w:ind w:firstLine="567"/>
        <w:jc w:val="both"/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F479EB" w:rsidRPr="00070B71" w:rsidTr="00F75B42">
        <w:trPr>
          <w:jc w:val="center"/>
        </w:trPr>
        <w:tc>
          <w:tcPr>
            <w:tcW w:w="6141" w:type="dxa"/>
          </w:tcPr>
          <w:p w:rsidR="00F479EB" w:rsidRPr="009F0AF8" w:rsidRDefault="00F479EB" w:rsidP="00F75B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F479EB" w:rsidRPr="009F0AF8" w:rsidRDefault="00F479EB" w:rsidP="00F75B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479EB" w:rsidRPr="00070B71" w:rsidTr="00F75B42">
        <w:trPr>
          <w:jc w:val="center"/>
        </w:trPr>
        <w:tc>
          <w:tcPr>
            <w:tcW w:w="6141" w:type="dxa"/>
          </w:tcPr>
          <w:p w:rsidR="00F479EB" w:rsidRPr="00070B71" w:rsidRDefault="00F479EB" w:rsidP="00F75B42">
            <w:pPr>
              <w:spacing w:before="100" w:beforeAutospacing="1" w:after="100" w:afterAutospacing="1"/>
            </w:pPr>
            <w:r w:rsidRPr="00070B71">
              <w:rPr>
                <w:b/>
                <w:bCs/>
              </w:rPr>
              <w:t>Особенности драматургии сценической музыки:</w:t>
            </w:r>
          </w:p>
        </w:tc>
        <w:tc>
          <w:tcPr>
            <w:tcW w:w="1165" w:type="dxa"/>
          </w:tcPr>
          <w:p w:rsidR="00F479EB" w:rsidRPr="00070B71" w:rsidRDefault="00F479EB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070B71">
              <w:rPr>
                <w:b/>
                <w:bCs/>
              </w:rPr>
              <w:t>17</w:t>
            </w:r>
          </w:p>
        </w:tc>
      </w:tr>
      <w:tr w:rsidR="00F479EB" w:rsidRPr="00070B71" w:rsidTr="00F75B42">
        <w:trPr>
          <w:trHeight w:val="505"/>
          <w:jc w:val="center"/>
        </w:trPr>
        <w:tc>
          <w:tcPr>
            <w:tcW w:w="6141" w:type="dxa"/>
          </w:tcPr>
          <w:p w:rsidR="00F479EB" w:rsidRPr="00070B71" w:rsidRDefault="00F479EB" w:rsidP="00F75B42">
            <w:pPr>
              <w:spacing w:before="100" w:beforeAutospacing="1" w:after="100" w:afterAutospacing="1"/>
            </w:pPr>
            <w:r w:rsidRPr="00070B71">
              <w:t>Стиль как отражение эпохи, национального характера, индивидуальности композитора: Россия — Запад.</w:t>
            </w:r>
          </w:p>
        </w:tc>
        <w:tc>
          <w:tcPr>
            <w:tcW w:w="1165" w:type="dxa"/>
          </w:tcPr>
          <w:p w:rsidR="00F479EB" w:rsidRPr="00070B71" w:rsidRDefault="00F479EB" w:rsidP="00F75B4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F479EB" w:rsidRPr="00070B71" w:rsidTr="00F75B42">
        <w:trPr>
          <w:jc w:val="center"/>
        </w:trPr>
        <w:tc>
          <w:tcPr>
            <w:tcW w:w="6141" w:type="dxa"/>
          </w:tcPr>
          <w:p w:rsidR="00F479EB" w:rsidRPr="00070B71" w:rsidRDefault="00F479EB" w:rsidP="00F75B42">
            <w:pPr>
              <w:spacing w:before="100" w:beforeAutospacing="1" w:after="100" w:afterAutospacing="1"/>
            </w:pPr>
            <w:r w:rsidRPr="00070B71">
              <w:rPr>
                <w:b/>
                <w:bCs/>
              </w:rPr>
              <w:t>Особенности драматургии камерной и симфонической музыки:</w:t>
            </w:r>
          </w:p>
        </w:tc>
        <w:tc>
          <w:tcPr>
            <w:tcW w:w="1165" w:type="dxa"/>
          </w:tcPr>
          <w:p w:rsidR="00F479EB" w:rsidRPr="00070B71" w:rsidRDefault="00F479EB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070B71">
              <w:rPr>
                <w:b/>
                <w:bCs/>
              </w:rPr>
              <w:t>18</w:t>
            </w:r>
          </w:p>
        </w:tc>
      </w:tr>
      <w:tr w:rsidR="00F479EB" w:rsidRPr="00070B71" w:rsidTr="00F75B42">
        <w:trPr>
          <w:jc w:val="center"/>
        </w:trPr>
        <w:tc>
          <w:tcPr>
            <w:tcW w:w="6141" w:type="dxa"/>
          </w:tcPr>
          <w:p w:rsidR="00F479EB" w:rsidRPr="00070B71" w:rsidRDefault="00F479EB" w:rsidP="00F75B42">
            <w:pPr>
              <w:spacing w:before="100" w:beforeAutospacing="1" w:after="100" w:afterAutospacing="1"/>
            </w:pPr>
            <w:r w:rsidRPr="00070B71">
              <w:t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</w:t>
            </w:r>
            <w:r w:rsidRPr="00070B71">
              <w:softHyphen/>
              <w:t>ных форм с особенностями развития музыки в вокальных и инструментальных жанрах.</w:t>
            </w:r>
          </w:p>
        </w:tc>
        <w:tc>
          <w:tcPr>
            <w:tcW w:w="1165" w:type="dxa"/>
          </w:tcPr>
          <w:p w:rsidR="00F479EB" w:rsidRPr="00070B71" w:rsidRDefault="00F479EB" w:rsidP="00F75B42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F479EB" w:rsidRPr="00070B71" w:rsidRDefault="00F479EB" w:rsidP="00F75B42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F479EB" w:rsidRPr="00070B71" w:rsidRDefault="00F479EB" w:rsidP="00F75B42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F479EB" w:rsidRPr="00070B71" w:rsidRDefault="00F479EB" w:rsidP="00F75B4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F479EB" w:rsidRPr="00070B71" w:rsidTr="00F75B42">
        <w:trPr>
          <w:jc w:val="center"/>
        </w:trPr>
        <w:tc>
          <w:tcPr>
            <w:tcW w:w="6141" w:type="dxa"/>
          </w:tcPr>
          <w:p w:rsidR="00F479EB" w:rsidRPr="00070B71" w:rsidRDefault="00F479EB" w:rsidP="00F75B42">
            <w:pPr>
              <w:spacing w:before="100" w:beforeAutospacing="1" w:after="100" w:afterAutospacing="1"/>
            </w:pPr>
            <w:r w:rsidRPr="00070B71">
              <w:t>Итого:</w:t>
            </w:r>
          </w:p>
        </w:tc>
        <w:tc>
          <w:tcPr>
            <w:tcW w:w="1165" w:type="dxa"/>
          </w:tcPr>
          <w:p w:rsidR="00F479EB" w:rsidRPr="00070B71" w:rsidRDefault="00F479EB" w:rsidP="00F75B42">
            <w:pPr>
              <w:spacing w:before="100" w:beforeAutospacing="1" w:after="100" w:afterAutospacing="1"/>
              <w:rPr>
                <w:b/>
                <w:bCs/>
              </w:rPr>
            </w:pPr>
            <w:r w:rsidRPr="00070B71">
              <w:rPr>
                <w:b/>
                <w:bCs/>
              </w:rPr>
              <w:t>35</w:t>
            </w:r>
          </w:p>
        </w:tc>
      </w:tr>
    </w:tbl>
    <w:p w:rsidR="00F479EB" w:rsidRPr="00070B71" w:rsidRDefault="00F479EB" w:rsidP="004272D2"/>
    <w:p w:rsidR="00F479EB" w:rsidRPr="00070B71" w:rsidRDefault="00F479EB" w:rsidP="00070B71"/>
    <w:p w:rsidR="00F479EB" w:rsidRPr="00C15E1D" w:rsidRDefault="00283BD3" w:rsidP="004272D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F479EB">
        <w:rPr>
          <w:b/>
          <w:sz w:val="28"/>
          <w:szCs w:val="28"/>
        </w:rPr>
        <w:t xml:space="preserve">.Планируемые </w:t>
      </w:r>
      <w:r w:rsidR="00F479EB" w:rsidRPr="00C15E1D">
        <w:rPr>
          <w:b/>
          <w:sz w:val="28"/>
          <w:szCs w:val="28"/>
        </w:rPr>
        <w:t xml:space="preserve">результаты освоения </w:t>
      </w:r>
      <w:proofErr w:type="gramStart"/>
      <w:r w:rsidR="00F479EB">
        <w:rPr>
          <w:b/>
          <w:sz w:val="28"/>
          <w:szCs w:val="28"/>
        </w:rPr>
        <w:t>обучающимися</w:t>
      </w:r>
      <w:proofErr w:type="gramEnd"/>
      <w:r w:rsidR="00F479EB">
        <w:rPr>
          <w:b/>
          <w:sz w:val="28"/>
          <w:szCs w:val="28"/>
        </w:rPr>
        <w:t xml:space="preserve"> да</w:t>
      </w:r>
      <w:r w:rsidR="00F479EB" w:rsidRPr="00C15E1D">
        <w:rPr>
          <w:b/>
          <w:sz w:val="28"/>
          <w:szCs w:val="28"/>
        </w:rPr>
        <w:t>н</w:t>
      </w:r>
      <w:r w:rsidR="00F479EB">
        <w:rPr>
          <w:b/>
          <w:sz w:val="28"/>
          <w:szCs w:val="28"/>
        </w:rPr>
        <w:t>н</w:t>
      </w:r>
      <w:r w:rsidR="00F479EB" w:rsidRPr="00C15E1D">
        <w:rPr>
          <w:b/>
          <w:sz w:val="28"/>
          <w:szCs w:val="28"/>
        </w:rPr>
        <w:t>о</w:t>
      </w:r>
      <w:r w:rsidR="00F479EB">
        <w:rPr>
          <w:b/>
          <w:sz w:val="28"/>
          <w:szCs w:val="28"/>
        </w:rPr>
        <w:t>й</w:t>
      </w:r>
      <w:r w:rsidR="00F479EB" w:rsidRPr="00C15E1D">
        <w:rPr>
          <w:b/>
          <w:sz w:val="28"/>
          <w:szCs w:val="28"/>
        </w:rPr>
        <w:t xml:space="preserve"> пр</w:t>
      </w:r>
      <w:r w:rsidR="00F479EB">
        <w:rPr>
          <w:b/>
          <w:sz w:val="28"/>
          <w:szCs w:val="28"/>
        </w:rPr>
        <w:t>огр</w:t>
      </w:r>
      <w:r w:rsidR="00F479EB" w:rsidRPr="00C15E1D">
        <w:rPr>
          <w:b/>
          <w:sz w:val="28"/>
          <w:szCs w:val="28"/>
        </w:rPr>
        <w:t>а</w:t>
      </w:r>
      <w:r w:rsidR="00F479EB">
        <w:rPr>
          <w:b/>
          <w:sz w:val="28"/>
          <w:szCs w:val="28"/>
        </w:rPr>
        <w:t>ммы</w:t>
      </w:r>
    </w:p>
    <w:p w:rsidR="00F479EB" w:rsidRPr="001E0B61" w:rsidRDefault="00F479EB" w:rsidP="001E0B61">
      <w:r w:rsidRPr="00C15E1D">
        <w:tab/>
      </w:r>
      <w:r w:rsidRPr="00C15E1D">
        <w:tab/>
        <w:t xml:space="preserve"> </w:t>
      </w:r>
    </w:p>
    <w:p w:rsidR="00F479EB" w:rsidRPr="001E0B61" w:rsidRDefault="00F479EB" w:rsidP="004272D2">
      <w:pPr>
        <w:pStyle w:val="Style3"/>
        <w:widowControl/>
        <w:spacing w:line="240" w:lineRule="auto"/>
        <w:ind w:firstLine="426"/>
        <w:rPr>
          <w:rStyle w:val="FontStyle13"/>
          <w:b w:val="0"/>
          <w:bCs/>
          <w:i/>
        </w:rPr>
      </w:pPr>
      <w:r w:rsidRPr="001E0B61">
        <w:rPr>
          <w:rStyle w:val="FontStyle11"/>
          <w:bCs/>
          <w:i w:val="0"/>
          <w:iCs/>
          <w:sz w:val="24"/>
        </w:rPr>
        <w:t xml:space="preserve">Личностные результаты </w:t>
      </w:r>
    </w:p>
    <w:p w:rsidR="00F479EB" w:rsidRPr="00804F05" w:rsidRDefault="00F479EB" w:rsidP="004272D2">
      <w:pPr>
        <w:jc w:val="both"/>
        <w:rPr>
          <w:b/>
          <w:color w:val="000000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:rsidR="00F479EB" w:rsidRPr="008574E8" w:rsidRDefault="00F479EB" w:rsidP="004272D2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1"/>
        <w:jc w:val="both"/>
        <w:rPr>
          <w:color w:val="1D1B11"/>
        </w:rPr>
      </w:pPr>
      <w:r w:rsidRPr="008574E8">
        <w:rPr>
          <w:color w:val="1D1B11"/>
        </w:rPr>
        <w:t>понимать взаимодействие музыки с другими видами ис</w:t>
      </w:r>
      <w:r w:rsidRPr="008574E8">
        <w:rPr>
          <w:color w:val="1D1B11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F479EB" w:rsidRPr="008574E8" w:rsidRDefault="00F479EB" w:rsidP="004272D2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4"/>
        <w:jc w:val="both"/>
        <w:rPr>
          <w:color w:val="1D1B11"/>
        </w:rPr>
      </w:pPr>
      <w:r w:rsidRPr="008574E8">
        <w:rPr>
          <w:color w:val="1D1B11"/>
        </w:rPr>
        <w:t>находить ассоциативные связи между художественными образами музыки и других видов искусства;</w:t>
      </w:r>
    </w:p>
    <w:p w:rsidR="00F479EB" w:rsidRPr="008574E8" w:rsidRDefault="00F479EB" w:rsidP="004272D2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1"/>
        <w:jc w:val="both"/>
        <w:rPr>
          <w:color w:val="1D1B11"/>
        </w:rPr>
      </w:pPr>
      <w:r w:rsidRPr="008574E8">
        <w:rPr>
          <w:color w:val="1D1B11"/>
        </w:rPr>
        <w:t>размышлять о знакомом музыкальном произведении, вы</w:t>
      </w:r>
      <w:r w:rsidRPr="008574E8">
        <w:rPr>
          <w:color w:val="1D1B11"/>
        </w:rPr>
        <w:softHyphen/>
        <w:t>сказывать суждение об основной идее, о средствах и фор</w:t>
      </w:r>
      <w:r w:rsidRPr="008574E8">
        <w:rPr>
          <w:color w:val="1D1B11"/>
        </w:rPr>
        <w:softHyphen/>
        <w:t>мах ее воплощения;</w:t>
      </w:r>
    </w:p>
    <w:p w:rsidR="00F479EB" w:rsidRPr="008574E8" w:rsidRDefault="00F479EB" w:rsidP="004272D2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  <w:rPr>
          <w:color w:val="1D1B11"/>
        </w:rPr>
      </w:pPr>
      <w:r w:rsidRPr="008574E8">
        <w:rPr>
          <w:color w:val="1D1B11"/>
        </w:rPr>
        <w:t>передавать свои музыкальные впечатления в устной и письменной форме;</w:t>
      </w:r>
    </w:p>
    <w:p w:rsidR="00F479EB" w:rsidRPr="008574E8" w:rsidRDefault="00F479EB" w:rsidP="004272D2">
      <w:pPr>
        <w:numPr>
          <w:ilvl w:val="0"/>
          <w:numId w:val="14"/>
        </w:numPr>
        <w:jc w:val="both"/>
        <w:rPr>
          <w:color w:val="000000"/>
        </w:rPr>
      </w:pPr>
      <w:r w:rsidRPr="008574E8">
        <w:rPr>
          <w:color w:val="000000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8574E8">
        <w:rPr>
          <w:color w:val="000000"/>
        </w:rPr>
        <w:softHyphen/>
        <w:t>ти;</w:t>
      </w:r>
    </w:p>
    <w:p w:rsidR="00F479EB" w:rsidRPr="008574E8" w:rsidRDefault="00F479EB" w:rsidP="004272D2">
      <w:pPr>
        <w:numPr>
          <w:ilvl w:val="0"/>
          <w:numId w:val="14"/>
        </w:numPr>
        <w:jc w:val="both"/>
        <w:rPr>
          <w:color w:val="000000"/>
        </w:rPr>
      </w:pPr>
      <w:r w:rsidRPr="008574E8">
        <w:rPr>
          <w:color w:val="000000"/>
        </w:rPr>
        <w:t xml:space="preserve">использовать различные формы </w:t>
      </w:r>
      <w:proofErr w:type="gramStart"/>
      <w:r w:rsidRPr="008574E8">
        <w:rPr>
          <w:color w:val="000000"/>
        </w:rPr>
        <w:t>индивидуального</w:t>
      </w:r>
      <w:proofErr w:type="gramEnd"/>
      <w:r w:rsidRPr="008574E8">
        <w:rPr>
          <w:color w:val="000000"/>
        </w:rPr>
        <w:t>, груп</w:t>
      </w:r>
      <w:r w:rsidRPr="008574E8">
        <w:rPr>
          <w:color w:val="000000"/>
        </w:rPr>
        <w:softHyphen/>
        <w:t xml:space="preserve">пового и коллективного </w:t>
      </w:r>
      <w:proofErr w:type="spellStart"/>
      <w:r w:rsidRPr="008574E8">
        <w:rPr>
          <w:color w:val="000000"/>
        </w:rPr>
        <w:t>музицирования</w:t>
      </w:r>
      <w:proofErr w:type="spellEnd"/>
      <w:r w:rsidRPr="008574E8">
        <w:rPr>
          <w:color w:val="000000"/>
        </w:rPr>
        <w:t xml:space="preserve"> (пение, пластическое интонирование, импровизация, игра на инструментах);</w:t>
      </w:r>
    </w:p>
    <w:p w:rsidR="00F479EB" w:rsidRPr="008574E8" w:rsidRDefault="00F479EB" w:rsidP="004272D2">
      <w:pPr>
        <w:rPr>
          <w:rStyle w:val="c1"/>
          <w:b/>
          <w:color w:val="00000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F479EB" w:rsidRPr="008574E8" w:rsidRDefault="00F479EB" w:rsidP="004272D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color w:val="1D1B11"/>
        </w:rPr>
      </w:pPr>
      <w:r w:rsidRPr="008574E8">
        <w:rPr>
          <w:color w:val="1D1B11"/>
        </w:rPr>
        <w:t>участвовать в музыкаль</w:t>
      </w:r>
      <w:r w:rsidRPr="008574E8">
        <w:rPr>
          <w:color w:val="1D1B11"/>
        </w:rPr>
        <w:softHyphen/>
        <w:t>но-эстетической жизни класса, школы;</w:t>
      </w:r>
    </w:p>
    <w:p w:rsidR="00F479EB" w:rsidRPr="008574E8" w:rsidRDefault="00F479EB" w:rsidP="004272D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color w:val="1D1B11"/>
        </w:rPr>
      </w:pPr>
      <w:r w:rsidRPr="008574E8">
        <w:rPr>
          <w:color w:val="1D1B11"/>
        </w:rPr>
        <w:t>творчески интерпретировать содержание музыкального произведения в пении, музыкально-</w:t>
      </w:r>
      <w:proofErr w:type="gramStart"/>
      <w:r w:rsidRPr="008574E8">
        <w:rPr>
          <w:color w:val="1D1B11"/>
        </w:rPr>
        <w:t>ритмическом дви</w:t>
      </w:r>
      <w:r w:rsidRPr="008574E8">
        <w:rPr>
          <w:color w:val="1D1B11"/>
        </w:rPr>
        <w:softHyphen/>
        <w:t>жении</w:t>
      </w:r>
      <w:proofErr w:type="gramEnd"/>
      <w:r w:rsidRPr="008574E8">
        <w:rPr>
          <w:color w:val="1D1B11"/>
        </w:rPr>
        <w:t>, поэтическом слове, изобразительной деятельно</w:t>
      </w:r>
      <w:r w:rsidRPr="008574E8">
        <w:rPr>
          <w:color w:val="1D1B11"/>
        </w:rPr>
        <w:softHyphen/>
        <w:t>сти;</w:t>
      </w:r>
    </w:p>
    <w:p w:rsidR="00F479EB" w:rsidRPr="008574E8" w:rsidRDefault="00F479EB" w:rsidP="004272D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color w:val="1D1B11"/>
        </w:rPr>
      </w:pPr>
      <w:r w:rsidRPr="008574E8">
        <w:rPr>
          <w:color w:val="1D1B11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F479EB" w:rsidRPr="00804F05" w:rsidRDefault="00F479EB" w:rsidP="004272D2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</w:rPr>
      </w:pPr>
    </w:p>
    <w:p w:rsidR="00F479EB" w:rsidRPr="001E0B61" w:rsidRDefault="00F479EB" w:rsidP="004272D2">
      <w:pPr>
        <w:rPr>
          <w:color w:val="000000"/>
        </w:rPr>
      </w:pPr>
      <w:r w:rsidRPr="001E0B61">
        <w:rPr>
          <w:rStyle w:val="c5"/>
          <w:b/>
          <w:bCs/>
          <w:iCs/>
          <w:color w:val="000000"/>
        </w:rPr>
        <w:t>Познавательные:</w:t>
      </w:r>
    </w:p>
    <w:p w:rsidR="00F479EB" w:rsidRPr="008574E8" w:rsidRDefault="00F479EB" w:rsidP="004272D2">
      <w:pPr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F479EB" w:rsidRPr="008574E8" w:rsidRDefault="00F479EB" w:rsidP="004272D2">
      <w:pPr>
        <w:pStyle w:val="c22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F479EB" w:rsidRPr="008574E8" w:rsidRDefault="00F479EB" w:rsidP="004272D2">
      <w:pPr>
        <w:pStyle w:val="c22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F479EB" w:rsidRPr="008574E8" w:rsidRDefault="00F479EB" w:rsidP="004272D2">
      <w:pPr>
        <w:pStyle w:val="c22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F479EB" w:rsidRPr="008574E8" w:rsidRDefault="00F479EB" w:rsidP="004272D2">
      <w:pPr>
        <w:pStyle w:val="c22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F479EB" w:rsidRPr="008574E8" w:rsidRDefault="00F479EB" w:rsidP="004272D2">
      <w:pPr>
        <w:pStyle w:val="c22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F479EB" w:rsidRPr="008574E8" w:rsidRDefault="00F479EB" w:rsidP="004272D2">
      <w:pPr>
        <w:pStyle w:val="c22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</w:t>
      </w:r>
      <w:r w:rsidRPr="008574E8">
        <w:rPr>
          <w:rStyle w:val="c1"/>
          <w:color w:val="000000"/>
        </w:rPr>
        <w:lastRenderedPageBreak/>
        <w:t>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F479EB" w:rsidRPr="008574E8" w:rsidRDefault="00F479EB" w:rsidP="004272D2">
      <w:pPr>
        <w:pStyle w:val="c22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F479EB" w:rsidRPr="008574E8" w:rsidRDefault="00F479EB" w:rsidP="004272D2">
      <w:pPr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F479EB" w:rsidRPr="008574E8" w:rsidRDefault="00F479EB" w:rsidP="004272D2">
      <w:pPr>
        <w:pStyle w:val="c3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8574E8">
        <w:rPr>
          <w:rStyle w:val="c1"/>
          <w:color w:val="000000"/>
        </w:rPr>
        <w:t>о-</w:t>
      </w:r>
      <w:proofErr w:type="gramEnd"/>
      <w:r w:rsidRPr="008574E8">
        <w:rPr>
          <w:rStyle w:val="c1"/>
          <w:color w:val="000000"/>
        </w:rPr>
        <w:t xml:space="preserve"> и графическим сопровождением;</w:t>
      </w:r>
    </w:p>
    <w:p w:rsidR="00F479EB" w:rsidRPr="008574E8" w:rsidRDefault="00F479EB" w:rsidP="004272D2">
      <w:pPr>
        <w:pStyle w:val="c39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F479EB" w:rsidRPr="004272D2" w:rsidRDefault="00F479EB" w:rsidP="004272D2">
      <w:pPr>
        <w:rPr>
          <w:color w:val="000000"/>
        </w:rPr>
      </w:pPr>
      <w:r w:rsidRPr="004272D2">
        <w:rPr>
          <w:rStyle w:val="c5"/>
          <w:b/>
          <w:bCs/>
          <w:iCs/>
          <w:color w:val="000000"/>
        </w:rPr>
        <w:t>Регулятивные:</w:t>
      </w:r>
    </w:p>
    <w:p w:rsidR="00F479EB" w:rsidRPr="008574E8" w:rsidRDefault="00F479EB" w:rsidP="004272D2">
      <w:pPr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F479EB" w:rsidRPr="008574E8" w:rsidRDefault="00F479EB" w:rsidP="004272D2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F479EB" w:rsidRPr="008574E8" w:rsidRDefault="00F479EB" w:rsidP="004272D2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F479EB" w:rsidRPr="008574E8" w:rsidRDefault="00F479EB" w:rsidP="004272D2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F479EB" w:rsidRPr="008574E8" w:rsidRDefault="00F479EB" w:rsidP="004272D2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F479EB" w:rsidRPr="008574E8" w:rsidRDefault="00F479EB" w:rsidP="004272D2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 xml:space="preserve">мобилизации сил и волевой </w:t>
      </w:r>
      <w:proofErr w:type="spellStart"/>
      <w:r w:rsidRPr="008574E8">
        <w:rPr>
          <w:rStyle w:val="c1"/>
          <w:color w:val="000000"/>
        </w:rPr>
        <w:t>саморегуляции</w:t>
      </w:r>
      <w:proofErr w:type="spellEnd"/>
      <w:r w:rsidRPr="008574E8">
        <w:rPr>
          <w:rStyle w:val="c1"/>
          <w:color w:val="000000"/>
        </w:rPr>
        <w:t xml:space="preserve"> в ходе приобретения опыта коллективного публичного выступления и при подготовке к нему.</w:t>
      </w:r>
    </w:p>
    <w:p w:rsidR="00F479EB" w:rsidRPr="008574E8" w:rsidRDefault="00F479EB" w:rsidP="004272D2">
      <w:pPr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F479EB" w:rsidRPr="008574E8" w:rsidRDefault="00F479EB" w:rsidP="004272D2">
      <w:pPr>
        <w:pStyle w:val="c22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F479EB" w:rsidRPr="008574E8" w:rsidRDefault="00F479EB" w:rsidP="004272D2">
      <w:pPr>
        <w:pStyle w:val="c22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F479EB" w:rsidRPr="004272D2" w:rsidRDefault="00F479EB" w:rsidP="004272D2">
      <w:pPr>
        <w:rPr>
          <w:color w:val="000000"/>
        </w:rPr>
      </w:pPr>
      <w:r w:rsidRPr="004272D2">
        <w:rPr>
          <w:rStyle w:val="c5"/>
          <w:b/>
          <w:bCs/>
          <w:iCs/>
          <w:color w:val="000000"/>
        </w:rPr>
        <w:t>Коммуникативные:</w:t>
      </w:r>
    </w:p>
    <w:p w:rsidR="00F479EB" w:rsidRPr="008574E8" w:rsidRDefault="00F479EB" w:rsidP="004272D2">
      <w:pPr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F479EB" w:rsidRPr="008574E8" w:rsidRDefault="00F479EB" w:rsidP="004272D2">
      <w:pPr>
        <w:pStyle w:val="c39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сходство и различие разговорной и музыкальной речи;</w:t>
      </w:r>
    </w:p>
    <w:p w:rsidR="00F479EB" w:rsidRPr="008574E8" w:rsidRDefault="00F479EB" w:rsidP="004272D2">
      <w:pPr>
        <w:pStyle w:val="c39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F479EB" w:rsidRPr="008574E8" w:rsidRDefault="00F479EB" w:rsidP="004272D2">
      <w:pPr>
        <w:pStyle w:val="c39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F479EB" w:rsidRPr="008574E8" w:rsidRDefault="00F479EB" w:rsidP="004272D2">
      <w:pPr>
        <w:pStyle w:val="c39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F479EB" w:rsidRPr="008574E8" w:rsidRDefault="00F479EB" w:rsidP="004272D2">
      <w:pPr>
        <w:pStyle w:val="c39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F479EB" w:rsidRPr="008574E8" w:rsidRDefault="00F479EB" w:rsidP="004272D2">
      <w:pPr>
        <w:pStyle w:val="c39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F479EB" w:rsidRPr="008574E8" w:rsidRDefault="00F479EB" w:rsidP="004272D2">
      <w:pPr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lastRenderedPageBreak/>
        <w:t>Учащиеся получат возможность:</w:t>
      </w:r>
    </w:p>
    <w:p w:rsidR="00F479EB" w:rsidRPr="008574E8" w:rsidRDefault="00F479EB" w:rsidP="004272D2">
      <w:pPr>
        <w:pStyle w:val="c39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F479EB" w:rsidRPr="00A45B22" w:rsidRDefault="00F479EB" w:rsidP="004272D2">
      <w:pPr>
        <w:pStyle w:val="c39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F479EB" w:rsidRPr="00A45B22" w:rsidRDefault="00F479EB" w:rsidP="004272D2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pacing w:val="-10"/>
          <w:sz w:val="24"/>
        </w:rPr>
      </w:pPr>
    </w:p>
    <w:p w:rsidR="00F479EB" w:rsidRPr="004272D2" w:rsidRDefault="00F479EB" w:rsidP="004272D2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i/>
        </w:rPr>
      </w:pPr>
      <w:r w:rsidRPr="004272D2">
        <w:rPr>
          <w:rStyle w:val="FontStyle11"/>
          <w:bCs/>
          <w:i w:val="0"/>
          <w:iCs/>
          <w:spacing w:val="-10"/>
          <w:sz w:val="24"/>
        </w:rPr>
        <w:t>Предметные</w:t>
      </w:r>
      <w:r w:rsidRPr="004272D2">
        <w:rPr>
          <w:rStyle w:val="FontStyle11"/>
          <w:bCs/>
          <w:i w:val="0"/>
          <w:iCs/>
          <w:sz w:val="24"/>
        </w:rPr>
        <w:t xml:space="preserve"> </w:t>
      </w:r>
      <w:r w:rsidRPr="004272D2">
        <w:rPr>
          <w:rStyle w:val="FontStyle11"/>
          <w:bCs/>
          <w:i w:val="0"/>
          <w:iCs/>
          <w:spacing w:val="-10"/>
          <w:sz w:val="24"/>
        </w:rPr>
        <w:t>результаты</w:t>
      </w:r>
      <w:r w:rsidRPr="004272D2">
        <w:rPr>
          <w:rStyle w:val="FontStyle11"/>
          <w:bCs/>
          <w:i w:val="0"/>
          <w:iCs/>
          <w:sz w:val="24"/>
        </w:rPr>
        <w:t xml:space="preserve"> </w:t>
      </w:r>
    </w:p>
    <w:p w:rsidR="00F479EB" w:rsidRPr="00A45B22" w:rsidRDefault="00F479EB" w:rsidP="004272D2">
      <w:pPr>
        <w:rPr>
          <w:b/>
          <w:color w:val="000000"/>
        </w:rPr>
      </w:pPr>
      <w:r w:rsidRPr="00A45B22">
        <w:rPr>
          <w:rStyle w:val="c1"/>
          <w:b/>
          <w:color w:val="000000"/>
          <w:u w:val="single"/>
        </w:rPr>
        <w:t>Учащиеся научатся:</w:t>
      </w:r>
    </w:p>
    <w:p w:rsidR="00F479EB" w:rsidRPr="00A45B22" w:rsidRDefault="00F479EB" w:rsidP="004272D2">
      <w:pPr>
        <w:pStyle w:val="c2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активно творчески воспринимать музыку различных жанров, форм, стилей;</w:t>
      </w:r>
    </w:p>
    <w:p w:rsidR="00F479EB" w:rsidRPr="00A45B22" w:rsidRDefault="00F479EB" w:rsidP="004272D2">
      <w:pPr>
        <w:pStyle w:val="c2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F479EB" w:rsidRPr="00A45B22" w:rsidRDefault="00F479EB" w:rsidP="004272D2">
      <w:pPr>
        <w:pStyle w:val="c2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A45B22">
        <w:rPr>
          <w:rStyle w:val="c1"/>
          <w:color w:val="000000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F479EB" w:rsidRPr="008574E8" w:rsidRDefault="00F479EB" w:rsidP="004272D2">
      <w:pPr>
        <w:pStyle w:val="c2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F479EB" w:rsidRPr="008574E8" w:rsidRDefault="00F479EB" w:rsidP="004272D2">
      <w:pPr>
        <w:pStyle w:val="c2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F479EB" w:rsidRPr="008574E8" w:rsidRDefault="00F479EB" w:rsidP="004272D2">
      <w:pPr>
        <w:pStyle w:val="c2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F479EB" w:rsidRPr="008574E8" w:rsidRDefault="00F479EB" w:rsidP="004272D2">
      <w:pPr>
        <w:pStyle w:val="c2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F479EB" w:rsidRPr="008574E8" w:rsidRDefault="00F479EB" w:rsidP="004272D2">
      <w:pPr>
        <w:pStyle w:val="c2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F479EB" w:rsidRPr="008574E8" w:rsidRDefault="00F479EB" w:rsidP="004272D2">
      <w:pPr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F479EB" w:rsidRPr="008574E8" w:rsidRDefault="00F479EB" w:rsidP="004272D2">
      <w:pPr>
        <w:pStyle w:val="c3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нотном письме при исполнении простых мелодий;</w:t>
      </w:r>
    </w:p>
    <w:p w:rsidR="00F479EB" w:rsidRPr="008574E8" w:rsidRDefault="00F479EB" w:rsidP="004272D2">
      <w:pPr>
        <w:pStyle w:val="c3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F479EB" w:rsidRPr="008574E8" w:rsidRDefault="00F479EB" w:rsidP="004272D2">
      <w:pPr>
        <w:pStyle w:val="c3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F479EB" w:rsidRPr="008574E8" w:rsidRDefault="00F479EB" w:rsidP="004272D2">
      <w:pPr>
        <w:pStyle w:val="Style3"/>
        <w:widowControl/>
        <w:numPr>
          <w:ilvl w:val="0"/>
          <w:numId w:val="13"/>
        </w:numPr>
        <w:spacing w:line="240" w:lineRule="auto"/>
        <w:rPr>
          <w:rStyle w:val="c1"/>
          <w:bCs/>
        </w:rPr>
      </w:pPr>
      <w:r w:rsidRPr="008574E8">
        <w:rPr>
          <w:rStyle w:val="c1"/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F479EB" w:rsidRPr="00070B71" w:rsidRDefault="00F479EB" w:rsidP="003F6DA4">
      <w:pPr>
        <w:ind w:firstLine="708"/>
        <w:jc w:val="center"/>
        <w:rPr>
          <w:b/>
        </w:rPr>
      </w:pPr>
    </w:p>
    <w:sectPr w:rsidR="00F479EB" w:rsidRPr="00070B71" w:rsidSect="003D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49" w:rsidRDefault="00240549" w:rsidP="00102C98">
      <w:r>
        <w:separator/>
      </w:r>
    </w:p>
  </w:endnote>
  <w:endnote w:type="continuationSeparator" w:id="0">
    <w:p w:rsidR="00240549" w:rsidRDefault="00240549" w:rsidP="0010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B" w:rsidRDefault="00ED066C" w:rsidP="004F6B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479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79EB" w:rsidRDefault="00F479EB" w:rsidP="003D518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B" w:rsidRDefault="00ED066C" w:rsidP="004F6B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479E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65E1A">
      <w:rPr>
        <w:rStyle w:val="ae"/>
        <w:noProof/>
      </w:rPr>
      <w:t>8</w:t>
    </w:r>
    <w:r>
      <w:rPr>
        <w:rStyle w:val="ae"/>
      </w:rPr>
      <w:fldChar w:fldCharType="end"/>
    </w:r>
  </w:p>
  <w:p w:rsidR="00F479EB" w:rsidRDefault="00F479EB" w:rsidP="003D5184">
    <w:pPr>
      <w:pStyle w:val="ac"/>
      <w:ind w:right="360"/>
      <w:jc w:val="right"/>
    </w:pPr>
  </w:p>
  <w:p w:rsidR="00F479EB" w:rsidRDefault="00F479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B" w:rsidRDefault="00F479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49" w:rsidRDefault="00240549" w:rsidP="00102C98">
      <w:r>
        <w:separator/>
      </w:r>
    </w:p>
  </w:footnote>
  <w:footnote w:type="continuationSeparator" w:id="0">
    <w:p w:rsidR="00240549" w:rsidRDefault="00240549" w:rsidP="0010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B" w:rsidRDefault="00F479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B" w:rsidRDefault="00F479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B" w:rsidRDefault="00F479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D1843"/>
    <w:multiLevelType w:val="multilevel"/>
    <w:tmpl w:val="CDF4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610A3"/>
    <w:multiLevelType w:val="hybridMultilevel"/>
    <w:tmpl w:val="A90497B6"/>
    <w:lvl w:ilvl="0" w:tplc="5A946434">
      <w:start w:val="8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  <w:rPr>
        <w:rFonts w:cs="Times New Roman"/>
      </w:rPr>
    </w:lvl>
  </w:abstractNum>
  <w:abstractNum w:abstractNumId="5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02148"/>
    <w:multiLevelType w:val="hybridMultilevel"/>
    <w:tmpl w:val="4918B220"/>
    <w:lvl w:ilvl="0" w:tplc="71D469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C06A61"/>
    <w:multiLevelType w:val="multilevel"/>
    <w:tmpl w:val="CBF6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D7CB4"/>
    <w:multiLevelType w:val="hybridMultilevel"/>
    <w:tmpl w:val="2E9A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252DC3"/>
    <w:multiLevelType w:val="hybridMultilevel"/>
    <w:tmpl w:val="F39C5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15"/>
  </w:num>
  <w:num w:numId="11">
    <w:abstractNumId w:val="5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17"/>
    <w:rsid w:val="00004A8B"/>
    <w:rsid w:val="00056C32"/>
    <w:rsid w:val="0007086A"/>
    <w:rsid w:val="00070B71"/>
    <w:rsid w:val="0008051D"/>
    <w:rsid w:val="000C4DCC"/>
    <w:rsid w:val="0010299D"/>
    <w:rsid w:val="00102C98"/>
    <w:rsid w:val="00103246"/>
    <w:rsid w:val="00153D47"/>
    <w:rsid w:val="001E0B61"/>
    <w:rsid w:val="00200586"/>
    <w:rsid w:val="00240549"/>
    <w:rsid w:val="002734B3"/>
    <w:rsid w:val="002742C9"/>
    <w:rsid w:val="00283BD3"/>
    <w:rsid w:val="00354061"/>
    <w:rsid w:val="003D5184"/>
    <w:rsid w:val="003F6DA4"/>
    <w:rsid w:val="004272D2"/>
    <w:rsid w:val="0044397D"/>
    <w:rsid w:val="00491117"/>
    <w:rsid w:val="004A124C"/>
    <w:rsid w:val="004E4956"/>
    <w:rsid w:val="004F6B46"/>
    <w:rsid w:val="00505134"/>
    <w:rsid w:val="00516784"/>
    <w:rsid w:val="0053678F"/>
    <w:rsid w:val="005575CE"/>
    <w:rsid w:val="0056273F"/>
    <w:rsid w:val="005D697C"/>
    <w:rsid w:val="005E280E"/>
    <w:rsid w:val="007030B2"/>
    <w:rsid w:val="00765E1A"/>
    <w:rsid w:val="007B3473"/>
    <w:rsid w:val="007E4776"/>
    <w:rsid w:val="007E7E9A"/>
    <w:rsid w:val="00800DA8"/>
    <w:rsid w:val="00804F05"/>
    <w:rsid w:val="00831A04"/>
    <w:rsid w:val="008574E8"/>
    <w:rsid w:val="00886544"/>
    <w:rsid w:val="008B2467"/>
    <w:rsid w:val="008C419B"/>
    <w:rsid w:val="00910E76"/>
    <w:rsid w:val="00936E38"/>
    <w:rsid w:val="009F0AF8"/>
    <w:rsid w:val="009F0D98"/>
    <w:rsid w:val="00A45B22"/>
    <w:rsid w:val="00AC329A"/>
    <w:rsid w:val="00AD0831"/>
    <w:rsid w:val="00AE7D3F"/>
    <w:rsid w:val="00AF35C1"/>
    <w:rsid w:val="00B22737"/>
    <w:rsid w:val="00B4636A"/>
    <w:rsid w:val="00C06CF7"/>
    <w:rsid w:val="00C15E1D"/>
    <w:rsid w:val="00CB5969"/>
    <w:rsid w:val="00CF1D2B"/>
    <w:rsid w:val="00D13F13"/>
    <w:rsid w:val="00D26819"/>
    <w:rsid w:val="00D40A22"/>
    <w:rsid w:val="00D47A3D"/>
    <w:rsid w:val="00D6685B"/>
    <w:rsid w:val="00DD1D86"/>
    <w:rsid w:val="00DD5ECE"/>
    <w:rsid w:val="00E0348B"/>
    <w:rsid w:val="00E07B13"/>
    <w:rsid w:val="00E41EDA"/>
    <w:rsid w:val="00E845D2"/>
    <w:rsid w:val="00ED066C"/>
    <w:rsid w:val="00ED6BB1"/>
    <w:rsid w:val="00F4074C"/>
    <w:rsid w:val="00F4368B"/>
    <w:rsid w:val="00F479EB"/>
    <w:rsid w:val="00F75B42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3F6DA4"/>
    <w:rPr>
      <w:rFonts w:ascii="Times New Roman" w:hAnsi="Times New Roman"/>
      <w:sz w:val="18"/>
    </w:rPr>
  </w:style>
  <w:style w:type="paragraph" w:styleId="a4">
    <w:name w:val="No Spacing"/>
    <w:link w:val="a5"/>
    <w:qFormat/>
    <w:rsid w:val="003F6DA4"/>
    <w:rPr>
      <w:sz w:val="22"/>
    </w:rPr>
  </w:style>
  <w:style w:type="character" w:customStyle="1" w:styleId="Zag11">
    <w:name w:val="Zag_11"/>
    <w:uiPriority w:val="99"/>
    <w:rsid w:val="003F6DA4"/>
  </w:style>
  <w:style w:type="character" w:customStyle="1" w:styleId="a5">
    <w:name w:val="Без интервала Знак"/>
    <w:link w:val="a4"/>
    <w:locked/>
    <w:rsid w:val="003F6DA4"/>
    <w:rPr>
      <w:sz w:val="22"/>
      <w:lang w:eastAsia="ru-RU" w:bidi="ar-SA"/>
    </w:rPr>
  </w:style>
  <w:style w:type="character" w:customStyle="1" w:styleId="highlighthighlightactive">
    <w:name w:val="highlight highlight_active"/>
    <w:uiPriority w:val="99"/>
    <w:rsid w:val="003F6DA4"/>
  </w:style>
  <w:style w:type="character" w:styleId="a6">
    <w:name w:val="Hyperlink"/>
    <w:uiPriority w:val="99"/>
    <w:rsid w:val="003F6DA4"/>
    <w:rPr>
      <w:rFonts w:cs="Times New Roman"/>
      <w:color w:val="0000FF"/>
      <w:u w:val="single"/>
    </w:rPr>
  </w:style>
  <w:style w:type="character" w:customStyle="1" w:styleId="c8">
    <w:name w:val="c8"/>
    <w:uiPriority w:val="99"/>
    <w:rsid w:val="003F6DA4"/>
  </w:style>
  <w:style w:type="character" w:customStyle="1" w:styleId="c8c49c13">
    <w:name w:val="c8 c49 c13"/>
    <w:uiPriority w:val="99"/>
    <w:rsid w:val="003F6DA4"/>
  </w:style>
  <w:style w:type="character" w:customStyle="1" w:styleId="a7">
    <w:name w:val="Основной текст + Полужирный"/>
    <w:uiPriority w:val="99"/>
    <w:rsid w:val="003F6DA4"/>
    <w:rPr>
      <w:rFonts w:ascii="Times New Roman" w:hAnsi="Times New Roman"/>
      <w:b/>
      <w:spacing w:val="0"/>
      <w:sz w:val="19"/>
    </w:rPr>
  </w:style>
  <w:style w:type="paragraph" w:styleId="a8">
    <w:name w:val="Body Text"/>
    <w:basedOn w:val="a"/>
    <w:link w:val="a9"/>
    <w:uiPriority w:val="99"/>
    <w:semiHidden/>
    <w:rsid w:val="003F6DA4"/>
    <w:pPr>
      <w:spacing w:after="12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3F6DA4"/>
    <w:rPr>
      <w:rFonts w:ascii="Calibri" w:hAnsi="Calibri" w:cs="Times New Roman"/>
      <w:lang w:eastAsia="ru-RU"/>
    </w:rPr>
  </w:style>
  <w:style w:type="character" w:customStyle="1" w:styleId="48">
    <w:name w:val="Основной текст + Полужирный48"/>
    <w:uiPriority w:val="99"/>
    <w:rsid w:val="003F6DA4"/>
    <w:rPr>
      <w:rFonts w:ascii="Times New Roman" w:hAnsi="Times New Roman"/>
      <w:b/>
      <w:noProof/>
      <w:spacing w:val="0"/>
      <w:sz w:val="22"/>
    </w:rPr>
  </w:style>
  <w:style w:type="paragraph" w:styleId="aa">
    <w:name w:val="header"/>
    <w:basedOn w:val="a"/>
    <w:link w:val="ab"/>
    <w:uiPriority w:val="99"/>
    <w:rsid w:val="00102C98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102C98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102C98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102C98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uiPriority w:val="99"/>
    <w:rsid w:val="00427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uiPriority w:val="99"/>
    <w:rsid w:val="004272D2"/>
    <w:rPr>
      <w:rFonts w:cs="Times New Roman"/>
    </w:rPr>
  </w:style>
  <w:style w:type="paragraph" w:customStyle="1" w:styleId="Style1">
    <w:name w:val="Style1"/>
    <w:basedOn w:val="a"/>
    <w:uiPriority w:val="99"/>
    <w:rsid w:val="004272D2"/>
    <w:pPr>
      <w:widowControl w:val="0"/>
      <w:autoSpaceDE w:val="0"/>
      <w:autoSpaceDN w:val="0"/>
      <w:adjustRightInd w:val="0"/>
      <w:spacing w:line="220" w:lineRule="exact"/>
      <w:jc w:val="center"/>
    </w:pPr>
  </w:style>
  <w:style w:type="character" w:customStyle="1" w:styleId="FontStyle11">
    <w:name w:val="Font Style11"/>
    <w:uiPriority w:val="99"/>
    <w:rsid w:val="004272D2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4272D2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4272D2"/>
    <w:pPr>
      <w:widowControl w:val="0"/>
      <w:autoSpaceDE w:val="0"/>
      <w:autoSpaceDN w:val="0"/>
      <w:adjustRightInd w:val="0"/>
      <w:spacing w:line="217" w:lineRule="exact"/>
      <w:ind w:firstLine="792"/>
      <w:jc w:val="both"/>
    </w:pPr>
  </w:style>
  <w:style w:type="character" w:customStyle="1" w:styleId="c1">
    <w:name w:val="c1"/>
    <w:uiPriority w:val="99"/>
    <w:rsid w:val="004272D2"/>
    <w:rPr>
      <w:rFonts w:cs="Times New Roman"/>
    </w:rPr>
  </w:style>
  <w:style w:type="paragraph" w:customStyle="1" w:styleId="c22">
    <w:name w:val="c22"/>
    <w:basedOn w:val="a"/>
    <w:uiPriority w:val="99"/>
    <w:rsid w:val="004272D2"/>
    <w:pPr>
      <w:spacing w:before="100" w:beforeAutospacing="1" w:after="100" w:afterAutospacing="1"/>
    </w:pPr>
  </w:style>
  <w:style w:type="character" w:customStyle="1" w:styleId="c5">
    <w:name w:val="c5"/>
    <w:uiPriority w:val="99"/>
    <w:rsid w:val="004272D2"/>
    <w:rPr>
      <w:rFonts w:cs="Times New Roman"/>
    </w:rPr>
  </w:style>
  <w:style w:type="paragraph" w:customStyle="1" w:styleId="c39">
    <w:name w:val="c39"/>
    <w:basedOn w:val="a"/>
    <w:uiPriority w:val="99"/>
    <w:rsid w:val="004272D2"/>
    <w:pPr>
      <w:spacing w:before="100" w:beforeAutospacing="1" w:after="100" w:afterAutospacing="1"/>
    </w:pPr>
  </w:style>
  <w:style w:type="character" w:styleId="ae">
    <w:name w:val="page number"/>
    <w:uiPriority w:val="99"/>
    <w:rsid w:val="003D5184"/>
    <w:rPr>
      <w:rFonts w:cs="Times New Roman"/>
    </w:rPr>
  </w:style>
  <w:style w:type="paragraph" w:customStyle="1" w:styleId="2">
    <w:name w:val="Абзац списка2"/>
    <w:basedOn w:val="a"/>
    <w:rsid w:val="00D47A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E7D3F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7D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19</cp:revision>
  <cp:lastPrinted>2021-10-12T14:46:00Z</cp:lastPrinted>
  <dcterms:created xsi:type="dcterms:W3CDTF">2019-09-07T10:52:00Z</dcterms:created>
  <dcterms:modified xsi:type="dcterms:W3CDTF">2021-10-15T14:40:00Z</dcterms:modified>
</cp:coreProperties>
</file>