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B4" w:rsidRPr="008F78F4" w:rsidRDefault="00B528B4" w:rsidP="008F78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28B4" w:rsidRPr="00397BD7" w:rsidRDefault="00B528B4" w:rsidP="00397B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BD7">
        <w:rPr>
          <w:rFonts w:ascii="Times New Roman" w:hAnsi="Times New Roman"/>
          <w:b/>
          <w:bCs/>
          <w:sz w:val="28"/>
          <w:szCs w:val="28"/>
        </w:rPr>
        <w:t>1.Пояснительная записка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97BD7">
        <w:rPr>
          <w:rFonts w:ascii="Times New Roman" w:hAnsi="Times New Roman"/>
          <w:b/>
          <w:sz w:val="24"/>
          <w:szCs w:val="24"/>
        </w:rPr>
        <w:t>Цели и задачи, решаемые при реализации рабочей программы: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28B4" w:rsidRPr="00397BD7" w:rsidRDefault="00B528B4" w:rsidP="00397BD7">
      <w:pPr>
        <w:tabs>
          <w:tab w:val="left" w:pos="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-понимание литературного чтения на родном (русском) языке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528B4" w:rsidRPr="00397BD7" w:rsidRDefault="00B528B4" w:rsidP="00397BD7">
      <w:p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28B4" w:rsidRPr="00397BD7" w:rsidRDefault="00B528B4" w:rsidP="00397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528B4" w:rsidRPr="00397BD7" w:rsidRDefault="00B528B4" w:rsidP="00397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528B4" w:rsidRPr="00397BD7" w:rsidRDefault="00B528B4" w:rsidP="00397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-осознание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-формирование у детей чувства языка;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-воспитание потребности пользоваться всем языковым богатством (а значит, и познавать его),совершенствовать свою устную и письменную речь, делать её правильной, точной, богатой;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-сообщение  необходимых  знаний  и  формирование  учебно-языковых,  речевых  и 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28B4" w:rsidRPr="00397BD7" w:rsidRDefault="00B528B4" w:rsidP="00397BD7">
      <w:pPr>
        <w:pStyle w:val="a7"/>
        <w:spacing w:before="0" w:beforeAutospacing="0" w:after="0" w:afterAutospacing="0"/>
        <w:ind w:firstLine="709"/>
      </w:pPr>
      <w:r w:rsidRPr="00397BD7">
        <w:t>Данный вариант рабочей программы разработан для курса Литературное чтение на родном ( русском) языке, он   ориентирован  на использование УМК</w:t>
      </w:r>
      <w:r w:rsidRPr="00397BD7">
        <w:rPr>
          <w:iCs/>
        </w:rPr>
        <w:t xml:space="preserve"> «Школа России», авторского коллектива Л.Ф.Климановой, В.Г.Горецкого, М.В.Головановой, с использованием учебно- методического пособия О.Н. Крыловой «Чтение. Работа с текстом». Данное пособие полностью соответствует ФГОС НОО. Приказом № 699 </w:t>
      </w:r>
      <w:r w:rsidRPr="00397BD7">
        <w:t>Минобрнауки России допущено к использованию в общеобразовательных учреждениях.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Рабочая программа по  л</w:t>
      </w:r>
      <w:r w:rsidR="003E11BE">
        <w:rPr>
          <w:rFonts w:ascii="Times New Roman" w:hAnsi="Times New Roman"/>
          <w:sz w:val="24"/>
          <w:szCs w:val="24"/>
        </w:rPr>
        <w:t>итературному чтение на родном (</w:t>
      </w:r>
      <w:r w:rsidRPr="00397BD7">
        <w:rPr>
          <w:rFonts w:ascii="Times New Roman" w:hAnsi="Times New Roman"/>
          <w:sz w:val="24"/>
          <w:szCs w:val="24"/>
        </w:rPr>
        <w:t>русском) языке</w:t>
      </w:r>
      <w:r w:rsidRPr="00397BD7">
        <w:rPr>
          <w:rFonts w:ascii="Times New Roman" w:hAnsi="Times New Roman"/>
          <w:b/>
          <w:sz w:val="24"/>
          <w:szCs w:val="24"/>
        </w:rPr>
        <w:t xml:space="preserve"> </w:t>
      </w:r>
      <w:r w:rsidRPr="00397BD7">
        <w:rPr>
          <w:rFonts w:ascii="Times New Roman" w:hAnsi="Times New Roman"/>
          <w:sz w:val="24"/>
          <w:szCs w:val="24"/>
        </w:rPr>
        <w:t xml:space="preserve">формируется в соответствии со временем, выделенным в обязательной части учебного плана МКОУ «СОШ с. Красносельского». В  4  классе отводится 0,5 часа в неделю, что составляет 17 часов в год.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528B4" w:rsidRPr="00397BD7" w:rsidRDefault="00B528B4" w:rsidP="00397BD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97BD7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B528B4" w:rsidRPr="00397BD7" w:rsidRDefault="00B528B4" w:rsidP="00397BD7">
      <w:pPr>
        <w:tabs>
          <w:tab w:val="left" w:pos="257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97BD7">
        <w:rPr>
          <w:rFonts w:ascii="Times New Roman" w:hAnsi="Times New Roman"/>
          <w:b/>
          <w:sz w:val="24"/>
          <w:szCs w:val="24"/>
        </w:rPr>
        <w:t>Люблю природу русскую  (6ч)</w:t>
      </w:r>
      <w:r w:rsidRPr="00397BD7">
        <w:rPr>
          <w:rFonts w:ascii="Times New Roman" w:hAnsi="Times New Roman"/>
          <w:b/>
          <w:sz w:val="24"/>
          <w:szCs w:val="24"/>
        </w:rPr>
        <w:tab/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Г. Николаева « Ливень»  Нравственно-этические представления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Г. Скребицкий «Солнечный день в начале лета». Определение стиля текста.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С. Аксаков «Глубокая осень». Определение тип текста. Деление на части, составление плана.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И. Соколов – Микитов  «Русский лес». Основная мысль текста. Подбор заголовка.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 Г. Скребицкий «Земляника» Определение последовательности пунктов плана. Разгадывание кроссворда, опираясь на содержание текста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Г. Скребицкий « Художник – Осень» Определение последовательности пунктов плана. Разгадывание кроссворда, опираясь на содержание текста.</w:t>
      </w:r>
    </w:p>
    <w:p w:rsidR="00B528B4" w:rsidRPr="00397BD7" w:rsidRDefault="00B528B4" w:rsidP="00397BD7">
      <w:pPr>
        <w:pStyle w:val="a3"/>
        <w:spacing w:after="0"/>
        <w:ind w:left="2374"/>
        <w:rPr>
          <w:rFonts w:ascii="Times New Roman" w:hAnsi="Times New Roman"/>
          <w:b/>
          <w:bCs/>
          <w:sz w:val="28"/>
          <w:szCs w:val="28"/>
        </w:rPr>
      </w:pP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97BD7">
        <w:rPr>
          <w:rFonts w:ascii="Times New Roman" w:hAnsi="Times New Roman"/>
          <w:b/>
          <w:sz w:val="24"/>
          <w:szCs w:val="24"/>
        </w:rPr>
        <w:t xml:space="preserve">         О братьях наших меньших (5 ч)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Рассказы о животных. К. Ушинского «Гнездо ласточки». Нравственный смысл поступков.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А. Тихонов «Колибри». Описание животных.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П. Молчанов «Рыболов». Последовательность событий в тексте.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Р.Киплинг «Слоненок». Характеристика героя.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И. Соколов – Микитов «Таинственная природа». Подбор заголовка к тексту.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 С. Аксаков «Мой щенок». Определение стиля текста.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С. Михалков «Не стоит благодарности». Разгадывание кроссворда по содержанию. Характеристика героев произведения.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Подробный пересказ на основе плана, вопросов, рисунков. </w:t>
      </w:r>
    </w:p>
    <w:p w:rsidR="00B528B4" w:rsidRPr="00397BD7" w:rsidRDefault="00B528B4" w:rsidP="00397BD7">
      <w:pPr>
        <w:spacing w:after="0" w:line="240" w:lineRule="auto"/>
        <w:ind w:firstLine="709"/>
        <w:rPr>
          <w:rStyle w:val="18pt"/>
          <w:rFonts w:ascii="Times New Roman" w:hAnsi="Times New Roman"/>
          <w:b w:val="0"/>
          <w:sz w:val="24"/>
          <w:szCs w:val="24"/>
        </w:rPr>
      </w:pPr>
      <w:r w:rsidRPr="00397BD7">
        <w:rPr>
          <w:rFonts w:ascii="Times New Roman" w:hAnsi="Times New Roman"/>
          <w:b/>
          <w:sz w:val="24"/>
          <w:szCs w:val="24"/>
        </w:rPr>
        <w:t>Писатели детям (6</w:t>
      </w:r>
      <w:r w:rsidRPr="00397BD7">
        <w:rPr>
          <w:rStyle w:val="18pt"/>
          <w:rFonts w:ascii="Times New Roman" w:hAnsi="Times New Roman"/>
          <w:bCs/>
          <w:sz w:val="24"/>
          <w:szCs w:val="24"/>
        </w:rPr>
        <w:t xml:space="preserve"> ч)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К. Ушинский «Четыре желания». Пересказ по картинному плану.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В. Осеева «Злая мать и добрая тетя». Определение главной мысли текста.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С.Михалков «Жадный заяц». Выбор слов из текста, характеризующих героев.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К. Ушинский «Утренние лучи». Разгадывание кроссворда, опираясь на содержание текста.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Е. Пермяк «Как Маша стала большой». Определение типа текста. Подбор заголовка.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 xml:space="preserve"> Описание иллюстраций. С. Михалков «Слон и волк». Определение последовательности пунктов плана. Разгадывание кроссворда, опираясь на содержание текста. </w:t>
      </w:r>
    </w:p>
    <w:p w:rsidR="00B528B4" w:rsidRPr="00397BD7" w:rsidRDefault="00B528B4" w:rsidP="0039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28B4" w:rsidRPr="00397BD7" w:rsidRDefault="00B528B4" w:rsidP="00397BD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97BD7">
        <w:rPr>
          <w:rFonts w:ascii="Times New Roman" w:hAnsi="Times New Roman"/>
          <w:b/>
          <w:sz w:val="28"/>
          <w:szCs w:val="28"/>
        </w:rPr>
        <w:t xml:space="preserve">             3. Учебно – тематическое планирование</w:t>
      </w:r>
    </w:p>
    <w:p w:rsidR="00B528B4" w:rsidRPr="00397BD7" w:rsidRDefault="00B528B4" w:rsidP="00397BD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1701"/>
        <w:gridCol w:w="1559"/>
      </w:tblGrid>
      <w:tr w:rsidR="00B528B4" w:rsidRPr="00397BD7" w:rsidTr="00B2492A">
        <w:tc>
          <w:tcPr>
            <w:tcW w:w="9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 xml:space="preserve">    Названия разделов</w:t>
            </w:r>
          </w:p>
        </w:tc>
        <w:tc>
          <w:tcPr>
            <w:tcW w:w="1701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B528B4" w:rsidRPr="00397BD7" w:rsidRDefault="00B528B4" w:rsidP="00397B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B4" w:rsidRPr="00397BD7" w:rsidTr="00B2492A">
        <w:tc>
          <w:tcPr>
            <w:tcW w:w="9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28B4" w:rsidRPr="00397BD7" w:rsidRDefault="00B528B4" w:rsidP="00397BD7">
            <w:pPr>
              <w:tabs>
                <w:tab w:val="left" w:pos="257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7BD7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</w:t>
            </w:r>
            <w:r w:rsidRPr="00397BD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6часа</w:t>
            </w:r>
          </w:p>
        </w:tc>
        <w:tc>
          <w:tcPr>
            <w:tcW w:w="15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528B4" w:rsidRPr="00397BD7" w:rsidTr="00B2492A">
        <w:tc>
          <w:tcPr>
            <w:tcW w:w="9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701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5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  <w:tr w:rsidR="00B528B4" w:rsidRPr="00397BD7" w:rsidTr="00B2492A">
        <w:tc>
          <w:tcPr>
            <w:tcW w:w="9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528B4" w:rsidRPr="00397BD7" w:rsidRDefault="00B528B4" w:rsidP="00397BD7">
            <w:pPr>
              <w:spacing w:after="0" w:line="240" w:lineRule="auto"/>
              <w:ind w:firstLine="709"/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</w:pPr>
            <w:r w:rsidRPr="00397BD7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детям </w:t>
            </w:r>
          </w:p>
        </w:tc>
        <w:tc>
          <w:tcPr>
            <w:tcW w:w="1701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559" w:type="dxa"/>
          </w:tcPr>
          <w:p w:rsidR="00B528B4" w:rsidRPr="00397BD7" w:rsidRDefault="00B528B4" w:rsidP="00397B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D7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</w:tbl>
    <w:p w:rsidR="00B528B4" w:rsidRPr="00397BD7" w:rsidRDefault="00B528B4" w:rsidP="00397BD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28B4" w:rsidRPr="00397BD7" w:rsidRDefault="00B528B4" w:rsidP="00397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28B4" w:rsidRPr="00397BD7" w:rsidRDefault="00B528B4" w:rsidP="00397BD7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BD7">
        <w:rPr>
          <w:rFonts w:ascii="Times New Roman" w:hAnsi="Times New Roman"/>
          <w:b/>
          <w:bCs/>
          <w:sz w:val="28"/>
          <w:szCs w:val="28"/>
        </w:rPr>
        <w:t>4.Планируемые результаты освоения учебного предмета</w:t>
      </w:r>
    </w:p>
    <w:p w:rsidR="00B528B4" w:rsidRPr="00397BD7" w:rsidRDefault="00B528B4" w:rsidP="00397BD7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8B4" w:rsidRPr="00397BD7" w:rsidRDefault="00B528B4" w:rsidP="00397B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sz w:val="24"/>
          <w:szCs w:val="24"/>
        </w:rPr>
        <w:t>Реализация программы обеспечивает достижение  следующих личностных, метапредметных и предметных результатов.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397BD7">
        <w:rPr>
          <w:rFonts w:ascii="Times New Roman" w:hAnsi="Times New Roman"/>
          <w:iCs/>
          <w:sz w:val="24"/>
          <w:szCs w:val="24"/>
        </w:rPr>
        <w:t>:</w:t>
      </w:r>
    </w:p>
    <w:p w:rsidR="00B528B4" w:rsidRPr="00397BD7" w:rsidRDefault="00B528B4" w:rsidP="00397BD7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lastRenderedPageBreak/>
        <w:t>-на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B528B4" w:rsidRPr="00397BD7" w:rsidRDefault="00B528B4" w:rsidP="00397BD7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 гордостью относиться к произведениям русских писателей-классиков, известных во всем мире.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B528B4" w:rsidRPr="00397BD7" w:rsidRDefault="00B528B4" w:rsidP="00397BD7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B528B4" w:rsidRPr="00397BD7" w:rsidRDefault="00B528B4" w:rsidP="00397BD7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B528B4" w:rsidRPr="00397BD7" w:rsidRDefault="00B528B4" w:rsidP="00397BD7">
      <w:pPr>
        <w:tabs>
          <w:tab w:val="left" w:pos="114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 xml:space="preserve">Метапредметные. Регулятивные </w:t>
      </w:r>
      <w:r w:rsidRPr="00397BD7">
        <w:rPr>
          <w:rFonts w:ascii="Times New Roman" w:hAnsi="Times New Roman"/>
          <w:i/>
          <w:iCs/>
          <w:sz w:val="24"/>
          <w:szCs w:val="24"/>
        </w:rPr>
        <w:t>УУД</w:t>
      </w:r>
    </w:p>
    <w:p w:rsidR="00B528B4" w:rsidRPr="00397BD7" w:rsidRDefault="00B528B4" w:rsidP="00397BD7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-сопоставлять цели, заявленные на шмуцтитуле с содержанием материала урока в процессе его изучения;</w:t>
      </w:r>
    </w:p>
    <w:p w:rsidR="00B528B4" w:rsidRPr="00397BD7" w:rsidRDefault="00B528B4" w:rsidP="00397BD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-формулировать вместе с учителем учебную задачу урока в соответствии с целями темы; понимать учебную задачу урока;</w:t>
      </w:r>
    </w:p>
    <w:p w:rsidR="00B528B4" w:rsidRPr="00397BD7" w:rsidRDefault="00B528B4" w:rsidP="00397BD7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-читать в соответствии с целью чтения (выразительно, целыми словами, без искажений и пр.);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-коллективно составлять план для пересказа литературного произведения;</w:t>
      </w:r>
    </w:p>
    <w:p w:rsidR="00B528B4" w:rsidRPr="00397BD7" w:rsidRDefault="00B528B4" w:rsidP="00397BD7">
      <w:pPr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-оценивать результаты работы сверстников по совместно выработанным критериям;</w:t>
      </w:r>
    </w:p>
    <w:p w:rsidR="00B528B4" w:rsidRPr="00397BD7" w:rsidRDefault="00B528B4" w:rsidP="00397BD7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-выделять из темы урока известные знания и умения, определять круг неизвестного по изучаемой теме в мини-группе или паре.</w:t>
      </w:r>
    </w:p>
    <w:p w:rsidR="00B528B4" w:rsidRPr="00397BD7" w:rsidRDefault="00B528B4" w:rsidP="00397BD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B528B4" w:rsidRPr="00397BD7" w:rsidRDefault="00B528B4" w:rsidP="00397BD7">
      <w:pPr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-формулировать учебную задачу урока в мини-группе, принимать её, сохранять на протяжении всего урока, периодически сверяя свои учебные действия с заданной задачей;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-читать в соответствии с целью чтения;</w:t>
      </w:r>
    </w:p>
    <w:p w:rsidR="00B528B4" w:rsidRPr="00397BD7" w:rsidRDefault="00B528B4" w:rsidP="00397BD7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-оценивать свои достижения и результаты сверстников в группе;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-фиксировать причины неудач в устной форме в группе или паре;</w:t>
      </w:r>
    </w:p>
    <w:p w:rsidR="00B528B4" w:rsidRPr="00397BD7" w:rsidRDefault="00B528B4" w:rsidP="00397BD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 xml:space="preserve">Познавательные </w:t>
      </w:r>
      <w:r w:rsidRPr="00397BD7">
        <w:rPr>
          <w:rFonts w:ascii="Times New Roman" w:hAnsi="Times New Roman"/>
          <w:i/>
          <w:iCs/>
          <w:sz w:val="24"/>
          <w:szCs w:val="24"/>
        </w:rPr>
        <w:t>УУ</w:t>
      </w:r>
      <w:r w:rsidRPr="00397BD7">
        <w:rPr>
          <w:rFonts w:ascii="Times New Roman" w:hAnsi="Times New Roman"/>
          <w:b/>
          <w:bCs/>
          <w:sz w:val="24"/>
          <w:szCs w:val="24"/>
        </w:rPr>
        <w:t>Д</w:t>
      </w:r>
    </w:p>
    <w:p w:rsidR="00B528B4" w:rsidRPr="00397BD7" w:rsidRDefault="00B528B4" w:rsidP="00397BD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-отвечать  на  вопросы  учителя  и  учебника,  придумывать  свои  собственныевопросы;</w:t>
      </w:r>
    </w:p>
    <w:p w:rsidR="00B528B4" w:rsidRPr="00397BD7" w:rsidRDefault="00B528B4" w:rsidP="00397BD7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B528B4" w:rsidRPr="00397BD7" w:rsidRDefault="00B528B4" w:rsidP="00397BD7">
      <w:pPr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-сравнивать лирические и прозаические произведения, басню и стихотворение, народную и литературную сказку;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-создавать небольшое высказывание (или доказательство своей точки зрения) по теме урока из 5—6 предложений;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-соотносить пословицы и поговорки с содержанием литературного произведения;</w:t>
      </w:r>
    </w:p>
    <w:p w:rsidR="00B528B4" w:rsidRPr="00397BD7" w:rsidRDefault="00B528B4" w:rsidP="00397BD7">
      <w:pPr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-определять мотив поведения героя с помощью вопросов учителя или учебника и рабочей тетради;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-понимать читаемое, интерпретировать смысл читаемого.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B528B4" w:rsidRPr="00397BD7" w:rsidRDefault="00B528B4" w:rsidP="00397BD7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lastRenderedPageBreak/>
        <w:t>-определять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B528B4" w:rsidRPr="00397BD7" w:rsidRDefault="00B528B4" w:rsidP="00397BD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-анализировать литературный текст с опорой на систему вопросов учителя (учебника), выявлять основную мысль произведения;</w:t>
      </w:r>
    </w:p>
    <w:p w:rsidR="00B528B4" w:rsidRPr="00397BD7" w:rsidRDefault="00B528B4" w:rsidP="00397BD7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B528B4" w:rsidRPr="00397BD7" w:rsidRDefault="00B528B4" w:rsidP="00397BD7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-находить в литературных текстах сравнения и эпитеты, использовать их в своих творческих работах;</w:t>
      </w:r>
    </w:p>
    <w:p w:rsidR="00B528B4" w:rsidRPr="00397BD7" w:rsidRDefault="00B528B4" w:rsidP="00397BD7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-самостоятельно определять с помощью пословиц (поговорок) смысл читаемого произведения;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B528B4" w:rsidRPr="00397BD7" w:rsidRDefault="00B528B4" w:rsidP="00397BD7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-предлагать вариант решения нравственной проблемы, исходя из своих нравственных установок и ценностей;</w:t>
      </w:r>
    </w:p>
    <w:p w:rsidR="00B528B4" w:rsidRPr="00397BD7" w:rsidRDefault="00B528B4" w:rsidP="00397BD7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-сравнивать сказку бытовую и волшебную, сказку бытовую и басню, басню и рассказ; находить сходства и различия;</w:t>
      </w:r>
    </w:p>
    <w:p w:rsidR="00B528B4" w:rsidRPr="00397BD7" w:rsidRDefault="00B528B4" w:rsidP="00397BD7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 xml:space="preserve">Коммуникативные </w:t>
      </w:r>
      <w:r w:rsidRPr="00397BD7">
        <w:rPr>
          <w:rFonts w:ascii="Times New Roman" w:hAnsi="Times New Roman"/>
          <w:iCs/>
          <w:sz w:val="24"/>
          <w:szCs w:val="24"/>
        </w:rPr>
        <w:t>УУД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-вступать в общение в паре или группе, задавать вопросы на уточнение;</w:t>
      </w:r>
    </w:p>
    <w:p w:rsidR="00B528B4" w:rsidRPr="00397BD7" w:rsidRDefault="00B528B4" w:rsidP="00397BD7">
      <w:pPr>
        <w:tabs>
          <w:tab w:val="left" w:pos="119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-употреблять вежливые формы обращения к участникам диалога;</w:t>
      </w:r>
    </w:p>
    <w:p w:rsidR="00B528B4" w:rsidRPr="00397BD7" w:rsidRDefault="00B528B4" w:rsidP="00397BD7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B528B4" w:rsidRPr="00397BD7" w:rsidRDefault="00B528B4" w:rsidP="00397BD7">
      <w:pPr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-оценивать поступок героя, учитывая его мотив, используя речевые оценочные средства;</w:t>
      </w:r>
    </w:p>
    <w:p w:rsidR="00B528B4" w:rsidRPr="00397BD7" w:rsidRDefault="00B528B4" w:rsidP="00397BD7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B528B4" w:rsidRPr="00397BD7" w:rsidRDefault="00B528B4" w:rsidP="00397BD7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 xml:space="preserve">-находить нужную информацию через беседу со взрослыми, через учебные книги, словари, справочники, энциклопедии для детей, через Интернет; </w:t>
      </w:r>
    </w:p>
    <w:p w:rsidR="00B528B4" w:rsidRPr="00397BD7" w:rsidRDefault="00B528B4" w:rsidP="00397BD7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B528B4" w:rsidRPr="00397BD7" w:rsidRDefault="00B528B4" w:rsidP="00397BD7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-понимать цель своего высказывания;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-пользоваться элементарными приёмами убеждения, мимикой и жестикуляцией;</w:t>
      </w:r>
    </w:p>
    <w:p w:rsidR="00B528B4" w:rsidRPr="00397BD7" w:rsidRDefault="00B528B4" w:rsidP="00397BD7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-участвовать в диалоге в паре или группе, задавать вопросы на осмысление нравственной проблемы;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-отбирать аргументы и факты для доказательства своей точки зрения;</w:t>
      </w:r>
    </w:p>
    <w:p w:rsidR="00B528B4" w:rsidRPr="00397BD7" w:rsidRDefault="00B528B4" w:rsidP="00397BD7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-опираться на собственный нравственный опыт в ходе доказательства и оценивании событий;</w:t>
      </w:r>
    </w:p>
    <w:p w:rsidR="00B528B4" w:rsidRPr="00397BD7" w:rsidRDefault="00B528B4" w:rsidP="00397BD7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</w:t>
      </w:r>
    </w:p>
    <w:p w:rsidR="00B528B4" w:rsidRPr="00397BD7" w:rsidRDefault="00B528B4" w:rsidP="00397BD7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и функции;</w:t>
      </w:r>
    </w:p>
    <w:p w:rsidR="00B528B4" w:rsidRPr="00397BD7" w:rsidRDefault="00B528B4" w:rsidP="00397BD7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-определять критерии оценивания поведения людей в различных жизненных ситуациях на основе нравственных норм;</w:t>
      </w:r>
    </w:p>
    <w:p w:rsidR="00B528B4" w:rsidRPr="00397BD7" w:rsidRDefault="00B528B4" w:rsidP="00397BD7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B528B4" w:rsidRPr="00397BD7" w:rsidRDefault="00B528B4" w:rsidP="00397BD7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lastRenderedPageBreak/>
        <w:t>-находить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>Предметные.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 xml:space="preserve">Виды речевой и читательской деятельности </w:t>
      </w:r>
    </w:p>
    <w:p w:rsidR="00B528B4" w:rsidRPr="00397BD7" w:rsidRDefault="00B528B4" w:rsidP="00397BD7">
      <w:pPr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-ориентироваться в учебной книге, её элементах;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-находить сходные элементы в книге художественной;</w:t>
      </w:r>
    </w:p>
    <w:p w:rsidR="00B528B4" w:rsidRPr="00397BD7" w:rsidRDefault="00B528B4" w:rsidP="00397BD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B528B4" w:rsidRPr="00397BD7" w:rsidRDefault="00B528B4" w:rsidP="00397BD7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 xml:space="preserve">-соотносить заголовок текста с содержанием, осознавать взаимосвязь содержания текста с его заголовком (почему так называется); </w:t>
      </w:r>
    </w:p>
    <w:p w:rsidR="00B528B4" w:rsidRPr="00397BD7" w:rsidRDefault="00B528B4" w:rsidP="00397BD7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B528B4" w:rsidRPr="00397BD7" w:rsidRDefault="00B528B4" w:rsidP="00397BD7">
      <w:pPr>
        <w:tabs>
          <w:tab w:val="left" w:pos="116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B528B4" w:rsidRPr="00397BD7" w:rsidRDefault="00B528B4" w:rsidP="00397BD7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B528B4" w:rsidRPr="00397BD7" w:rsidRDefault="00B528B4" w:rsidP="00397BD7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-наблюдать, как поэт воспевает родную природу, какие чувства при этом испытывает;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-пользоваться элементарными приёмами анализа текста с помощью учителя;</w:t>
      </w:r>
    </w:p>
    <w:p w:rsidR="00B528B4" w:rsidRPr="00397BD7" w:rsidRDefault="00B528B4" w:rsidP="00397BD7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528B4" w:rsidRPr="00397BD7" w:rsidRDefault="00B528B4" w:rsidP="00397BD7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528B4" w:rsidRPr="00397BD7" w:rsidRDefault="00B528B4" w:rsidP="00397BD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-делить текст на части; озаглавливать части, подробно пересказывать, опираясь на составленный под руководством учителя план;</w:t>
      </w:r>
    </w:p>
    <w:p w:rsidR="00B528B4" w:rsidRPr="00397BD7" w:rsidRDefault="00B528B4" w:rsidP="00397BD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-осознанно выбирать виды чтения (ознакомительное, изучающее, выборочное, поисковое) в зависимости от цели чтения;</w:t>
      </w:r>
    </w:p>
    <w:p w:rsidR="00B528B4" w:rsidRPr="00397BD7" w:rsidRDefault="00B528B4" w:rsidP="00397BD7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-находить книги для самостоятельного чтения в библиотеках (школьной, домашней, городской, виртуальной и др.);</w:t>
      </w:r>
    </w:p>
    <w:p w:rsidR="00B528B4" w:rsidRPr="00397BD7" w:rsidRDefault="00B528B4" w:rsidP="00397BD7">
      <w:pPr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BD7">
        <w:rPr>
          <w:rFonts w:ascii="Times New Roman" w:hAnsi="Times New Roman"/>
          <w:b/>
          <w:bCs/>
          <w:sz w:val="24"/>
          <w:szCs w:val="24"/>
        </w:rPr>
        <w:t xml:space="preserve">Творческая деятельность </w:t>
      </w:r>
    </w:p>
    <w:p w:rsidR="00B528B4" w:rsidRPr="00397BD7" w:rsidRDefault="00B528B4" w:rsidP="00397BD7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-пересказывать текст подробно на основе коллективно составленного плана или опорных слов с помощью учителя;</w:t>
      </w:r>
    </w:p>
    <w:p w:rsidR="00B528B4" w:rsidRPr="00397BD7" w:rsidRDefault="00B528B4" w:rsidP="00397BD7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-составлять собственные высказывания на основе произведений, высказывая собственное отношение к прочитанному.</w:t>
      </w:r>
    </w:p>
    <w:p w:rsidR="00B528B4" w:rsidRPr="00397BD7" w:rsidRDefault="00B528B4" w:rsidP="00397B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B528B4" w:rsidRPr="00397BD7" w:rsidRDefault="00B528B4" w:rsidP="00397BD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B528B4" w:rsidRPr="00397BD7" w:rsidRDefault="00B528B4" w:rsidP="00397BD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7BD7">
        <w:rPr>
          <w:rFonts w:ascii="Times New Roman" w:hAnsi="Times New Roman"/>
          <w:iCs/>
          <w:sz w:val="24"/>
          <w:szCs w:val="24"/>
        </w:rPr>
        <w:t>-творчески пересказывать содержание произведения от автора, от лица героя.</w:t>
      </w:r>
    </w:p>
    <w:p w:rsidR="00B528B4" w:rsidRPr="00397BD7" w:rsidRDefault="00B528B4" w:rsidP="00397BD7">
      <w:pPr>
        <w:spacing w:after="0"/>
        <w:rPr>
          <w:rFonts w:ascii="Times New Roman" w:hAnsi="Times New Roman"/>
          <w:sz w:val="24"/>
          <w:szCs w:val="24"/>
        </w:rPr>
      </w:pPr>
    </w:p>
    <w:p w:rsidR="00B528B4" w:rsidRDefault="00B528B4" w:rsidP="00397BD7">
      <w:pPr>
        <w:spacing w:after="0"/>
        <w:rPr>
          <w:sz w:val="24"/>
          <w:szCs w:val="24"/>
        </w:rPr>
      </w:pPr>
    </w:p>
    <w:p w:rsidR="00B528B4" w:rsidRDefault="00B528B4" w:rsidP="00397BD7">
      <w:pPr>
        <w:spacing w:after="0" w:line="240" w:lineRule="auto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Default="00B528B4" w:rsidP="004702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28B4" w:rsidRPr="004702F4" w:rsidRDefault="00B528B4" w:rsidP="004702F4">
      <w:pPr>
        <w:spacing w:after="0" w:line="240" w:lineRule="auto"/>
        <w:rPr>
          <w:b/>
          <w:i/>
          <w:sz w:val="28"/>
          <w:szCs w:val="28"/>
        </w:rPr>
      </w:pPr>
    </w:p>
    <w:sectPr w:rsidR="00B528B4" w:rsidRPr="004702F4" w:rsidSect="008F78F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F8" w:rsidRDefault="000654F8" w:rsidP="008F78F4">
      <w:pPr>
        <w:spacing w:after="0" w:line="240" w:lineRule="auto"/>
      </w:pPr>
      <w:r>
        <w:separator/>
      </w:r>
    </w:p>
  </w:endnote>
  <w:endnote w:type="continuationSeparator" w:id="1">
    <w:p w:rsidR="000654F8" w:rsidRDefault="000654F8" w:rsidP="008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B4" w:rsidRDefault="00C1657A">
    <w:pPr>
      <w:pStyle w:val="aa"/>
      <w:jc w:val="right"/>
    </w:pPr>
    <w:fldSimple w:instr=" PAGE   \* MERGEFORMAT ">
      <w:r w:rsidR="003E11BE">
        <w:rPr>
          <w:noProof/>
        </w:rPr>
        <w:t>7</w:t>
      </w:r>
    </w:fldSimple>
  </w:p>
  <w:p w:rsidR="00B528B4" w:rsidRDefault="00B52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F8" w:rsidRDefault="000654F8" w:rsidP="008F78F4">
      <w:pPr>
        <w:spacing w:after="0" w:line="240" w:lineRule="auto"/>
      </w:pPr>
      <w:r>
        <w:separator/>
      </w:r>
    </w:p>
  </w:footnote>
  <w:footnote w:type="continuationSeparator" w:id="1">
    <w:p w:rsidR="000654F8" w:rsidRDefault="000654F8" w:rsidP="008F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C5D"/>
    <w:multiLevelType w:val="hybridMultilevel"/>
    <w:tmpl w:val="12189B9A"/>
    <w:lvl w:ilvl="0" w:tplc="0C6849DC">
      <w:start w:val="1"/>
      <w:numFmt w:val="decimal"/>
      <w:lvlText w:val="%1."/>
      <w:lvlJc w:val="left"/>
      <w:pPr>
        <w:ind w:left="2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94" w:hanging="180"/>
      </w:pPr>
      <w:rPr>
        <w:rFonts w:cs="Times New Roman"/>
      </w:rPr>
    </w:lvl>
  </w:abstractNum>
  <w:abstractNum w:abstractNumId="1">
    <w:nsid w:val="16C93FD5"/>
    <w:multiLevelType w:val="hybridMultilevel"/>
    <w:tmpl w:val="820A2E16"/>
    <w:lvl w:ilvl="0" w:tplc="4BB85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66055"/>
    <w:multiLevelType w:val="multilevel"/>
    <w:tmpl w:val="E694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E22F44"/>
    <w:multiLevelType w:val="hybridMultilevel"/>
    <w:tmpl w:val="B450DE78"/>
    <w:lvl w:ilvl="0" w:tplc="9C8E69FE">
      <w:start w:val="5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510706A"/>
    <w:multiLevelType w:val="hybridMultilevel"/>
    <w:tmpl w:val="207C7F7C"/>
    <w:lvl w:ilvl="0" w:tplc="0EC8794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4BD7303B"/>
    <w:multiLevelType w:val="hybridMultilevel"/>
    <w:tmpl w:val="20BE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96168"/>
    <w:multiLevelType w:val="hybridMultilevel"/>
    <w:tmpl w:val="8C868F5A"/>
    <w:lvl w:ilvl="0" w:tplc="3C748220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F4"/>
    <w:rsid w:val="000654F8"/>
    <w:rsid w:val="000F1F52"/>
    <w:rsid w:val="002861B9"/>
    <w:rsid w:val="002F02F9"/>
    <w:rsid w:val="0035672C"/>
    <w:rsid w:val="00397BD7"/>
    <w:rsid w:val="003E11BE"/>
    <w:rsid w:val="004702F4"/>
    <w:rsid w:val="004E374E"/>
    <w:rsid w:val="005B4F4B"/>
    <w:rsid w:val="00627F81"/>
    <w:rsid w:val="006B74C5"/>
    <w:rsid w:val="00732412"/>
    <w:rsid w:val="007E3EC1"/>
    <w:rsid w:val="007F2993"/>
    <w:rsid w:val="008216AE"/>
    <w:rsid w:val="008F78F4"/>
    <w:rsid w:val="009115D3"/>
    <w:rsid w:val="00962B3F"/>
    <w:rsid w:val="009A1F06"/>
    <w:rsid w:val="00AF5885"/>
    <w:rsid w:val="00B03B34"/>
    <w:rsid w:val="00B2492A"/>
    <w:rsid w:val="00B528B4"/>
    <w:rsid w:val="00BA7003"/>
    <w:rsid w:val="00C1657A"/>
    <w:rsid w:val="00C47219"/>
    <w:rsid w:val="00D3506A"/>
    <w:rsid w:val="00D46711"/>
    <w:rsid w:val="00DC3FA9"/>
    <w:rsid w:val="00DD2050"/>
    <w:rsid w:val="00E01298"/>
    <w:rsid w:val="00E529B8"/>
    <w:rsid w:val="00E661F6"/>
    <w:rsid w:val="00ED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702F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702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02F4"/>
    <w:rPr>
      <w:rFonts w:ascii="Arial" w:hAnsi="Arial" w:cs="Times New Roman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4702F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702F4"/>
    <w:pPr>
      <w:spacing w:line="240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4702F4"/>
    <w:rPr>
      <w:rFonts w:cs="Times New Roman"/>
    </w:rPr>
  </w:style>
  <w:style w:type="character" w:styleId="a4">
    <w:name w:val="Hyperlink"/>
    <w:basedOn w:val="a0"/>
    <w:uiPriority w:val="99"/>
    <w:rsid w:val="004702F4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uiPriority w:val="99"/>
    <w:rsid w:val="004702F4"/>
    <w:rPr>
      <w:rFonts w:ascii="Times New Roman" w:hAnsi="Times New Roman"/>
      <w:b/>
      <w:spacing w:val="0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4702F4"/>
    <w:rPr>
      <w:rFonts w:ascii="Times New Roman" w:hAnsi="Times New Roman"/>
      <w:spacing w:val="10"/>
      <w:shd w:val="clear" w:color="auto" w:fill="FFFFFF"/>
    </w:rPr>
  </w:style>
  <w:style w:type="character" w:customStyle="1" w:styleId="2">
    <w:name w:val="Заголовок №2"/>
    <w:uiPriority w:val="99"/>
    <w:rsid w:val="004702F4"/>
    <w:rPr>
      <w:rFonts w:ascii="Candara" w:hAnsi="Candara"/>
      <w:spacing w:val="0"/>
      <w:sz w:val="22"/>
      <w:u w:val="none"/>
      <w:effect w:val="none"/>
    </w:rPr>
  </w:style>
  <w:style w:type="character" w:customStyle="1" w:styleId="20">
    <w:name w:val="Основной текст (2)"/>
    <w:uiPriority w:val="99"/>
    <w:rsid w:val="004702F4"/>
    <w:rPr>
      <w:rFonts w:ascii="Times New Roman" w:hAnsi="Times New Roman"/>
      <w:spacing w:val="0"/>
      <w:sz w:val="20"/>
      <w:u w:val="none"/>
      <w:effect w:val="none"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uiPriority w:val="99"/>
    <w:rsid w:val="004702F4"/>
    <w:rPr>
      <w:rFonts w:ascii="Arial" w:hAnsi="Arial"/>
      <w:b/>
      <w:spacing w:val="20"/>
      <w:sz w:val="36"/>
      <w:shd w:val="clear" w:color="auto" w:fill="FFFFFF"/>
    </w:rPr>
  </w:style>
  <w:style w:type="table" w:styleId="a6">
    <w:name w:val="Table Grid"/>
    <w:basedOn w:val="a1"/>
    <w:uiPriority w:val="99"/>
    <w:rsid w:val="0047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70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8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F78F4"/>
    <w:rPr>
      <w:rFonts w:cs="Times New Roman"/>
    </w:rPr>
  </w:style>
  <w:style w:type="paragraph" w:styleId="aa">
    <w:name w:val="footer"/>
    <w:basedOn w:val="a"/>
    <w:link w:val="ab"/>
    <w:uiPriority w:val="99"/>
    <w:rsid w:val="008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7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10</cp:revision>
  <cp:lastPrinted>2020-09-19T09:53:00Z</cp:lastPrinted>
  <dcterms:created xsi:type="dcterms:W3CDTF">2019-09-14T17:52:00Z</dcterms:created>
  <dcterms:modified xsi:type="dcterms:W3CDTF">2021-10-07T18:04:00Z</dcterms:modified>
</cp:coreProperties>
</file>