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CF6084" w:rsidRDefault="00CF6084" w:rsidP="00480BE6">
      <w:pPr>
        <w:jc w:val="center"/>
        <w:outlineLvl w:val="0"/>
      </w:pPr>
    </w:p>
    <w:p w:rsidR="00875C9E" w:rsidRDefault="00CF6084" w:rsidP="00F06A8A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A8A" w:rsidRDefault="00F06A8A" w:rsidP="00F06A8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725CE8">
        <w:rPr>
          <w:b/>
          <w:bCs/>
          <w:i/>
          <w:iCs/>
          <w:color w:val="000000"/>
        </w:rPr>
        <w:lastRenderedPageBreak/>
        <w:t xml:space="preserve">Цели </w:t>
      </w:r>
      <w:r>
        <w:rPr>
          <w:b/>
          <w:bCs/>
          <w:i/>
          <w:iCs/>
          <w:color w:val="000000"/>
        </w:rPr>
        <w:t xml:space="preserve"> и задачи, решаемые при реализации программы:</w:t>
      </w:r>
    </w:p>
    <w:p w:rsidR="00480BE6" w:rsidRDefault="00480BE6" w:rsidP="00480BE6">
      <w:r>
        <w:t xml:space="preserve">Изучение тематики данной программы направлено на достижение следующих </w:t>
      </w:r>
      <w:r>
        <w:rPr>
          <w:b/>
        </w:rPr>
        <w:t>целей:</w:t>
      </w:r>
    </w:p>
    <w:p w:rsidR="00480BE6" w:rsidRDefault="00480BE6" w:rsidP="00480BE6">
      <w:r>
        <w:t>- 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 w:rsidR="00480BE6" w:rsidRDefault="00480BE6" w:rsidP="00480BE6">
      <w:r>
        <w:t>- развитие личных духовных и физических качеств, обеспечивающих адекватное поведение в различных  опасных и чрезвычайных ситуациях природного, техногенного и социального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480BE6" w:rsidRDefault="00480BE6" w:rsidP="00480BE6">
      <w:r>
        <w:t>- освоение знаний: об опасных и чрезвычайных ситуациях, о влиянии их последствий на безопасность личности, 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480BE6" w:rsidRDefault="00480BE6" w:rsidP="00480BE6">
      <w:r>
        <w:t>- 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учётом реальной обстановки и своих возможностей.</w:t>
      </w:r>
    </w:p>
    <w:p w:rsidR="00480BE6" w:rsidRDefault="00480BE6" w:rsidP="00F06A8A">
      <w:r>
        <w:tab/>
      </w:r>
    </w:p>
    <w:p w:rsidR="009C0990" w:rsidRPr="001F751E" w:rsidRDefault="009C0990" w:rsidP="009C0990">
      <w:pPr>
        <w:jc w:val="center"/>
        <w:rPr>
          <w:b/>
        </w:rPr>
      </w:pPr>
      <w:r w:rsidRPr="001F751E">
        <w:rPr>
          <w:b/>
        </w:rPr>
        <w:t>Учебно-методическое обеспечение.</w:t>
      </w:r>
    </w:p>
    <w:p w:rsidR="001F751E" w:rsidRPr="001F751E" w:rsidRDefault="002D0D11" w:rsidP="001F751E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У</w:t>
      </w:r>
      <w:r w:rsidR="001F751E" w:rsidRPr="001F751E">
        <w:rPr>
          <w:color w:val="000000"/>
        </w:rPr>
        <w:t>чебник для общеобразовательных учреждений «Основы безопасности жизнедеятельности» А.Т.Смирнов, Б.О.Хренников, 9 класс, под редакцией А.Т.Смирнова, Москва. «Просвещение». 2016.</w:t>
      </w:r>
    </w:p>
    <w:p w:rsidR="001F751E" w:rsidRPr="001F751E" w:rsidRDefault="001F751E" w:rsidP="001F751E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Электронное приложение к учебнику «Основы безопасности жизнедеятельности», 9 класс, А.Т.Смирнов, Б.О.Хренников. (</w:t>
      </w:r>
      <w:proofErr w:type="spellStart"/>
      <w:r w:rsidRPr="001F751E">
        <w:rPr>
          <w:color w:val="000000"/>
        </w:rPr>
        <w:t>www.prosv.ru</w:t>
      </w:r>
      <w:proofErr w:type="spellEnd"/>
      <w:r w:rsidRPr="001F751E">
        <w:rPr>
          <w:color w:val="000000"/>
        </w:rPr>
        <w:t>.)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Дополнительные материалы:</w:t>
      </w:r>
    </w:p>
    <w:p w:rsidR="001F751E" w:rsidRPr="001F751E" w:rsidRDefault="001F751E" w:rsidP="001F751E">
      <w:pPr>
        <w:pStyle w:val="aa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 xml:space="preserve">«Основы безопасности жизнедеятельности», В.С.Кузнецов, </w:t>
      </w:r>
      <w:proofErr w:type="spellStart"/>
      <w:r w:rsidRPr="001F751E">
        <w:rPr>
          <w:color w:val="000000"/>
        </w:rPr>
        <w:t>Г.А.Колодницкий</w:t>
      </w:r>
      <w:proofErr w:type="spellEnd"/>
      <w:r w:rsidRPr="001F751E">
        <w:rPr>
          <w:color w:val="000000"/>
        </w:rPr>
        <w:t xml:space="preserve">, </w:t>
      </w:r>
      <w:proofErr w:type="spellStart"/>
      <w:r w:rsidRPr="001F751E">
        <w:rPr>
          <w:color w:val="000000"/>
        </w:rPr>
        <w:t>М.И.Хабнер</w:t>
      </w:r>
      <w:proofErr w:type="spellEnd"/>
      <w:r w:rsidRPr="001F751E">
        <w:rPr>
          <w:color w:val="000000"/>
        </w:rPr>
        <w:t>, Методика преподавания предмета, 5 – 11 классы, Москва, «ВИКО», 2010.</w:t>
      </w:r>
    </w:p>
    <w:p w:rsidR="001F751E" w:rsidRPr="001F751E" w:rsidRDefault="001F751E" w:rsidP="001F751E">
      <w:pPr>
        <w:pStyle w:val="aa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«Основы безопасности жизнедеятельности», А.В.Клюев, Тесты, практические задания, олимпиады, 8 – 9 классы, учебное пособие, Ростов-на-Дону, 2011.</w:t>
      </w:r>
    </w:p>
    <w:p w:rsidR="001F751E" w:rsidRPr="001F751E" w:rsidRDefault="001F751E" w:rsidP="001F751E">
      <w:pPr>
        <w:pStyle w:val="aa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АРМ преподавателя-организатора ОБЖ. Электронное пособие / Петров Н.Н, Тихомиров А.Ю. // ГОУ ДПО ЧИППКРО, Челябинск, 2007.</w:t>
      </w:r>
    </w:p>
    <w:p w:rsidR="001F751E" w:rsidRPr="001F751E" w:rsidRDefault="001F751E" w:rsidP="001F751E">
      <w:pPr>
        <w:pStyle w:val="aa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 xml:space="preserve">Глаголев О.Б. Основы безопасности жизнедеятельности за 24 часа. Ростов </w:t>
      </w:r>
      <w:proofErr w:type="spellStart"/>
      <w:r w:rsidRPr="001F751E">
        <w:rPr>
          <w:color w:val="000000"/>
        </w:rPr>
        <w:t>н</w:t>
      </w:r>
      <w:proofErr w:type="spellEnd"/>
      <w:r w:rsidRPr="001F751E">
        <w:rPr>
          <w:color w:val="000000"/>
        </w:rPr>
        <w:t>/Дону: Феникс, 2008</w:t>
      </w:r>
    </w:p>
    <w:p w:rsidR="001F751E" w:rsidRPr="001F751E" w:rsidRDefault="001F751E" w:rsidP="001F751E">
      <w:pPr>
        <w:pStyle w:val="aa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 xml:space="preserve">Дмитрук В.П. Правила дорожного движения для школьников. Ростов </w:t>
      </w:r>
      <w:proofErr w:type="spellStart"/>
      <w:r w:rsidRPr="001F751E">
        <w:rPr>
          <w:color w:val="000000"/>
        </w:rPr>
        <w:t>н</w:t>
      </w:r>
      <w:proofErr w:type="spellEnd"/>
      <w:r w:rsidRPr="001F751E">
        <w:rPr>
          <w:color w:val="000000"/>
        </w:rPr>
        <w:t>/Дону: Феникс, 2005</w:t>
      </w:r>
    </w:p>
    <w:p w:rsidR="001F751E" w:rsidRPr="001F751E" w:rsidRDefault="001F751E" w:rsidP="001F751E">
      <w:pPr>
        <w:pStyle w:val="aa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Дубровская Игровые классные часы. Правила пожарной безопасности(5-11 классы) М.: Педагогическое общество России, 2007.</w:t>
      </w:r>
    </w:p>
    <w:p w:rsidR="001F751E" w:rsidRPr="001F751E" w:rsidRDefault="001F751E" w:rsidP="001F751E">
      <w:pPr>
        <w:pStyle w:val="aa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Ежемесячное информационно-методическое издание для преподавателей «Основы безопасности жизнедеятельности» МЧС России.</w:t>
      </w:r>
    </w:p>
    <w:p w:rsidR="00F34306" w:rsidRDefault="00F34306" w:rsidP="004D793C">
      <w:pPr>
        <w:spacing w:line="360" w:lineRule="auto"/>
      </w:pPr>
    </w:p>
    <w:p w:rsidR="00F34306" w:rsidRDefault="00F34306" w:rsidP="004D793C">
      <w:pPr>
        <w:spacing w:line="360" w:lineRule="auto"/>
      </w:pPr>
    </w:p>
    <w:p w:rsidR="004D793C" w:rsidRDefault="004D793C" w:rsidP="004D793C">
      <w:pPr>
        <w:tabs>
          <w:tab w:val="left" w:pos="2220"/>
        </w:tabs>
        <w:spacing w:line="360" w:lineRule="auto"/>
      </w:pPr>
    </w:p>
    <w:p w:rsidR="004D793C" w:rsidRDefault="004D793C" w:rsidP="004D793C">
      <w:pPr>
        <w:tabs>
          <w:tab w:val="left" w:pos="2220"/>
        </w:tabs>
        <w:spacing w:line="360" w:lineRule="auto"/>
        <w:outlineLvl w:val="0"/>
        <w:rPr>
          <w:b/>
          <w:sz w:val="28"/>
          <w:szCs w:val="28"/>
        </w:rPr>
      </w:pPr>
      <w:r>
        <w:t xml:space="preserve">                                                                  </w:t>
      </w:r>
      <w:r>
        <w:rPr>
          <w:b/>
          <w:sz w:val="28"/>
          <w:szCs w:val="28"/>
        </w:rPr>
        <w:t>Содержание</w:t>
      </w:r>
    </w:p>
    <w:p w:rsidR="004D793C" w:rsidRDefault="004D793C" w:rsidP="004D793C">
      <w:pPr>
        <w:spacing w:line="360" w:lineRule="auto"/>
        <w:rPr>
          <w:b/>
        </w:rPr>
      </w:pPr>
    </w:p>
    <w:p w:rsidR="004D793C" w:rsidRDefault="004D793C" w:rsidP="004D793C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Ι. Основы безопасности личности, общества и государства.</w:t>
      </w:r>
    </w:p>
    <w:p w:rsidR="004D793C" w:rsidRDefault="004D793C" w:rsidP="004D793C">
      <w:pPr>
        <w:spacing w:line="360" w:lineRule="auto"/>
        <w:jc w:val="center"/>
        <w:rPr>
          <w:b/>
          <w:sz w:val="28"/>
          <w:szCs w:val="28"/>
        </w:rPr>
      </w:pPr>
    </w:p>
    <w:p w:rsidR="004D793C" w:rsidRDefault="004D793C" w:rsidP="004D793C">
      <w:pPr>
        <w:spacing w:line="360" w:lineRule="auto"/>
        <w:outlineLvl w:val="0"/>
        <w:rPr>
          <w:b/>
        </w:rPr>
      </w:pPr>
      <w:r>
        <w:rPr>
          <w:b/>
        </w:rPr>
        <w:t xml:space="preserve">    1. Национальная безопасность России в мировом сообществе.</w:t>
      </w:r>
    </w:p>
    <w:p w:rsidR="004D793C" w:rsidRDefault="004D793C" w:rsidP="004D793C">
      <w:pPr>
        <w:spacing w:line="360" w:lineRule="auto"/>
      </w:pPr>
      <w:r>
        <w:t xml:space="preserve">    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</w:t>
      </w:r>
    </w:p>
    <w:p w:rsidR="004D793C" w:rsidRDefault="004D793C" w:rsidP="004D793C">
      <w:pPr>
        <w:spacing w:line="360" w:lineRule="auto"/>
      </w:pPr>
      <w:r>
        <w:t xml:space="preserve">    Национальные интересы России в современном мире и их содержание. Степень влияния каждого человека на национальную безопасность России.</w:t>
      </w:r>
    </w:p>
    <w:p w:rsidR="004D793C" w:rsidRDefault="004D793C" w:rsidP="004D793C">
      <w:pPr>
        <w:spacing w:line="360" w:lineRule="auto"/>
      </w:pPr>
      <w:r>
        <w:t xml:space="preserve">    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 w:rsidR="004D793C" w:rsidRDefault="004D793C" w:rsidP="004D793C">
      <w:pPr>
        <w:spacing w:line="360" w:lineRule="auto"/>
      </w:pPr>
    </w:p>
    <w:p w:rsidR="004D793C" w:rsidRDefault="004D793C" w:rsidP="004D793C">
      <w:pPr>
        <w:spacing w:line="360" w:lineRule="auto"/>
        <w:outlineLvl w:val="0"/>
        <w:rPr>
          <w:b/>
        </w:rPr>
      </w:pPr>
      <w:r>
        <w:t xml:space="preserve">    </w:t>
      </w:r>
      <w:r>
        <w:rPr>
          <w:b/>
        </w:rPr>
        <w:t>2. Чрезвычайные ситуации природного и техногенного характера как угроза национальной безопасности России.</w:t>
      </w:r>
    </w:p>
    <w:p w:rsidR="004D793C" w:rsidRDefault="004D793C" w:rsidP="004D793C">
      <w:pPr>
        <w:spacing w:line="360" w:lineRule="auto"/>
      </w:pPr>
      <w:r>
        <w:rPr>
          <w:b/>
        </w:rPr>
        <w:t xml:space="preserve">    </w:t>
      </w:r>
      <w: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4D793C" w:rsidRDefault="004D793C" w:rsidP="004D793C">
      <w:pPr>
        <w:spacing w:line="360" w:lineRule="auto"/>
      </w:pPr>
      <w:r>
        <w:t xml:space="preserve">    Чрезвычайные ситуации природного характера, их причины и последствия.</w:t>
      </w:r>
    </w:p>
    <w:p w:rsidR="004D793C" w:rsidRDefault="004D793C" w:rsidP="004D793C">
      <w:pPr>
        <w:spacing w:line="360" w:lineRule="auto"/>
      </w:pPr>
      <w:r>
        <w:t xml:space="preserve">    Чрезвычайные ситуации техногенного характера, их причины и последствия.</w:t>
      </w:r>
    </w:p>
    <w:p w:rsidR="004D793C" w:rsidRDefault="004D793C" w:rsidP="004D793C">
      <w:pPr>
        <w:spacing w:line="360" w:lineRule="auto"/>
      </w:pPr>
    </w:p>
    <w:p w:rsidR="004D793C" w:rsidRDefault="004D793C" w:rsidP="004D793C">
      <w:pPr>
        <w:spacing w:line="360" w:lineRule="auto"/>
        <w:outlineLvl w:val="0"/>
        <w:rPr>
          <w:b/>
        </w:rPr>
      </w:pPr>
      <w:r>
        <w:t xml:space="preserve">    </w:t>
      </w:r>
      <w:r>
        <w:rPr>
          <w:b/>
        </w:rPr>
        <w:t>3. Современный комплекс проблем безопасности социального характера.</w:t>
      </w:r>
    </w:p>
    <w:p w:rsidR="004D793C" w:rsidRDefault="004D793C" w:rsidP="004D793C">
      <w:pPr>
        <w:spacing w:line="360" w:lineRule="auto"/>
      </w:pPr>
      <w:r>
        <w:t xml:space="preserve">    Военные угрозы национальной безопасности России. Внешние и внутренние угрозы национальной безопасности России. Роль Вооружённых Сил России в обеспечении национальной безопасности страны.</w:t>
      </w:r>
    </w:p>
    <w:p w:rsidR="004D793C" w:rsidRDefault="004D793C" w:rsidP="004D793C">
      <w:pPr>
        <w:spacing w:line="360" w:lineRule="auto"/>
      </w:pPr>
      <w:r>
        <w:t xml:space="preserve">    Международный терроризм – угроза национальной безопасности России.</w:t>
      </w:r>
    </w:p>
    <w:p w:rsidR="004D793C" w:rsidRDefault="004D793C" w:rsidP="004D793C">
      <w:pPr>
        <w:spacing w:line="360" w:lineRule="auto"/>
      </w:pPr>
      <w:r>
        <w:t xml:space="preserve">    Наркобизнес как разновидность проявления международного терроризма.</w:t>
      </w:r>
    </w:p>
    <w:p w:rsidR="004D793C" w:rsidRDefault="004D793C" w:rsidP="004D793C">
      <w:pPr>
        <w:spacing w:line="360" w:lineRule="auto"/>
      </w:pPr>
    </w:p>
    <w:p w:rsidR="004D793C" w:rsidRDefault="004D793C" w:rsidP="004D793C">
      <w:pPr>
        <w:spacing w:line="360" w:lineRule="auto"/>
        <w:outlineLvl w:val="0"/>
        <w:rPr>
          <w:b/>
        </w:rPr>
      </w:pPr>
      <w:r>
        <w:t xml:space="preserve">    </w:t>
      </w:r>
      <w:r>
        <w:rPr>
          <w:b/>
        </w:rPr>
        <w:t>4. Организационные основы по защите населения страны от чрезвычайных ситуаций мирного и военного времени.</w:t>
      </w:r>
    </w:p>
    <w:p w:rsidR="004D793C" w:rsidRDefault="004D793C" w:rsidP="004D793C">
      <w:pPr>
        <w:spacing w:line="360" w:lineRule="auto"/>
      </w:pPr>
      <w:r>
        <w:t xml:space="preserve">    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4D793C" w:rsidRDefault="004D793C" w:rsidP="004D793C">
      <w:pPr>
        <w:spacing w:line="360" w:lineRule="auto"/>
      </w:pPr>
      <w:r>
        <w:lastRenderedPageBreak/>
        <w:t xml:space="preserve">    Гражданская оборона как составная часть национальной безопасности и обороноспособности страны. Основные факторы, определяющие развитие гражданской обороны в настоящее время.</w:t>
      </w:r>
    </w:p>
    <w:p w:rsidR="004D793C" w:rsidRDefault="004D793C" w:rsidP="004D793C">
      <w:pPr>
        <w:spacing w:line="360" w:lineRule="auto"/>
      </w:pPr>
      <w:r>
        <w:t xml:space="preserve">    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страны.</w:t>
      </w:r>
    </w:p>
    <w:p w:rsidR="004D793C" w:rsidRDefault="004D793C" w:rsidP="004D793C">
      <w:pPr>
        <w:spacing w:line="360" w:lineRule="auto"/>
      </w:pPr>
    </w:p>
    <w:p w:rsidR="004D793C" w:rsidRDefault="004D793C" w:rsidP="004D793C">
      <w:pPr>
        <w:spacing w:line="360" w:lineRule="auto"/>
        <w:outlineLvl w:val="0"/>
        <w:rPr>
          <w:b/>
        </w:rPr>
      </w:pPr>
      <w:r>
        <w:t xml:space="preserve">    </w:t>
      </w:r>
      <w:r>
        <w:rPr>
          <w:b/>
        </w:rPr>
        <w:t>5. 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4D793C" w:rsidRDefault="004D793C" w:rsidP="004D793C">
      <w:pPr>
        <w:spacing w:line="360" w:lineRule="auto"/>
      </w:pPr>
      <w:r>
        <w:t xml:space="preserve">    Мониторинг и прогнозирование чрезвычайных ситуаций. Основное предназначение проведения системы мониторинга и прогнозирования чрезвычайных ситуаций.</w:t>
      </w:r>
    </w:p>
    <w:p w:rsidR="004D793C" w:rsidRDefault="004D793C" w:rsidP="004D793C">
      <w:pPr>
        <w:spacing w:line="360" w:lineRule="auto"/>
      </w:pPr>
      <w:r>
        <w:t xml:space="preserve">    Инженерная защита населения и территорий от чрезвычайных ситуаций.</w:t>
      </w:r>
    </w:p>
    <w:p w:rsidR="004D793C" w:rsidRDefault="004D793C" w:rsidP="004D793C">
      <w:pPr>
        <w:spacing w:line="360" w:lineRule="auto"/>
      </w:pPr>
      <w:r>
        <w:t xml:space="preserve">   Оповещение населения о чрезвычайных ситуациях. Централизованная система оповещения населения о чрезвычайных ситуациях; единая дежурно-диспетчерская служба на базе телефона 01.  Создание локальных  и автоматизированных систем оповещения.</w:t>
      </w:r>
    </w:p>
    <w:p w:rsidR="004D793C" w:rsidRDefault="004D793C" w:rsidP="004D793C">
      <w:pPr>
        <w:spacing w:line="360" w:lineRule="auto"/>
      </w:pPr>
      <w:r>
        <w:t xml:space="preserve">    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 мероприятия, проводимые человеком при подготовке к эвакуации.</w:t>
      </w:r>
    </w:p>
    <w:p w:rsidR="004D793C" w:rsidRDefault="004D793C" w:rsidP="004D793C">
      <w:pPr>
        <w:spacing w:line="360" w:lineRule="auto"/>
      </w:pPr>
      <w:r>
        <w:t xml:space="preserve">    Аварийно-спасательные и другие неотложные работы в очагах поражения.</w:t>
      </w:r>
    </w:p>
    <w:p w:rsidR="004D793C" w:rsidRDefault="004D793C" w:rsidP="004D793C">
      <w:pPr>
        <w:spacing w:line="360" w:lineRule="auto"/>
      </w:pPr>
    </w:p>
    <w:p w:rsidR="004D793C" w:rsidRDefault="004D793C" w:rsidP="004D793C">
      <w:pPr>
        <w:spacing w:line="360" w:lineRule="auto"/>
        <w:outlineLvl w:val="0"/>
        <w:rPr>
          <w:b/>
        </w:rPr>
      </w:pPr>
      <w:r>
        <w:t xml:space="preserve">    </w:t>
      </w:r>
      <w:r>
        <w:rPr>
          <w:b/>
        </w:rPr>
        <w:t>6. Основы государственной политики по организации борьбы с терроризмом и наркобизнесом.</w:t>
      </w:r>
    </w:p>
    <w:p w:rsidR="004D793C" w:rsidRDefault="004D793C" w:rsidP="004D793C">
      <w:pPr>
        <w:spacing w:line="360" w:lineRule="auto"/>
      </w:pPr>
      <w:r>
        <w:rPr>
          <w:b/>
        </w:rPr>
        <w:t xml:space="preserve">    </w:t>
      </w:r>
      <w:r>
        <w:t>Виды террористических акций, их цели и способы осуществления.</w:t>
      </w:r>
    </w:p>
    <w:p w:rsidR="004D793C" w:rsidRDefault="004D793C" w:rsidP="004D793C">
      <w:pPr>
        <w:spacing w:line="360" w:lineRule="auto"/>
      </w:pPr>
      <w:r>
        <w:t xml:space="preserve">    Подразделение терроризма по видам в зависимости от целей, которые преследуют преступники. Международный терроризм и его основные особенности.    </w:t>
      </w:r>
    </w:p>
    <w:p w:rsidR="004D793C" w:rsidRDefault="004D793C" w:rsidP="004D793C">
      <w:pPr>
        <w:spacing w:line="360" w:lineRule="auto"/>
      </w:pPr>
      <w:r>
        <w:t xml:space="preserve">     Законодательная база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4D793C" w:rsidRDefault="004D793C" w:rsidP="004D793C">
      <w:pPr>
        <w:spacing w:line="360" w:lineRule="auto"/>
      </w:pPr>
      <w:r>
        <w:t xml:space="preserve">    Система борьбы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4D793C" w:rsidRDefault="004D793C" w:rsidP="004D793C">
      <w:pPr>
        <w:spacing w:line="360" w:lineRule="auto"/>
      </w:pPr>
      <w:r>
        <w:t xml:space="preserve">    Правила поведения при угрозе террористического акта.</w:t>
      </w:r>
    </w:p>
    <w:p w:rsidR="004D793C" w:rsidRDefault="004D793C" w:rsidP="004D793C">
      <w:pPr>
        <w:spacing w:line="360" w:lineRule="auto"/>
      </w:pPr>
      <w:r>
        <w:lastRenderedPageBreak/>
        <w:t xml:space="preserve">    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4D793C" w:rsidRDefault="004D793C" w:rsidP="004D793C">
      <w:pPr>
        <w:spacing w:line="360" w:lineRule="auto"/>
      </w:pPr>
      <w:r>
        <w:t xml:space="preserve">    Профилактика наркомании.</w:t>
      </w:r>
    </w:p>
    <w:p w:rsidR="004D793C" w:rsidRDefault="004D793C" w:rsidP="004D793C">
      <w:pPr>
        <w:spacing w:line="360" w:lineRule="auto"/>
      </w:pPr>
    </w:p>
    <w:p w:rsidR="004D793C" w:rsidRDefault="004D793C" w:rsidP="004D793C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ΙΙ. Основы медицинских знаний и здорового образа жизни.</w:t>
      </w:r>
    </w:p>
    <w:p w:rsidR="004D793C" w:rsidRDefault="004D793C" w:rsidP="004D793C">
      <w:pPr>
        <w:spacing w:line="360" w:lineRule="auto"/>
        <w:jc w:val="center"/>
        <w:rPr>
          <w:b/>
          <w:sz w:val="28"/>
          <w:szCs w:val="28"/>
        </w:rPr>
      </w:pPr>
    </w:p>
    <w:p w:rsidR="004D793C" w:rsidRDefault="004D793C" w:rsidP="004D793C">
      <w:pPr>
        <w:numPr>
          <w:ilvl w:val="0"/>
          <w:numId w:val="1"/>
        </w:numPr>
        <w:spacing w:line="360" w:lineRule="auto"/>
        <w:outlineLvl w:val="0"/>
        <w:rPr>
          <w:b/>
        </w:rPr>
      </w:pPr>
      <w:r>
        <w:rPr>
          <w:b/>
        </w:rPr>
        <w:t>Основы здорового образа жизни.</w:t>
      </w:r>
    </w:p>
    <w:p w:rsidR="004D793C" w:rsidRDefault="004D793C" w:rsidP="004D793C">
      <w:pPr>
        <w:spacing w:line="360" w:lineRule="auto"/>
      </w:pPr>
      <w:r>
        <w:rPr>
          <w:b/>
        </w:rPr>
        <w:t xml:space="preserve">      </w:t>
      </w:r>
      <w:r>
        <w:t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4D793C" w:rsidRDefault="004D793C" w:rsidP="004D793C">
      <w:pPr>
        <w:spacing w:line="360" w:lineRule="auto"/>
      </w:pPr>
      <w:r>
        <w:t xml:space="preserve">    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4D793C" w:rsidRDefault="004D793C" w:rsidP="004D793C">
      <w:pPr>
        <w:spacing w:line="360" w:lineRule="auto"/>
      </w:pPr>
      <w:r>
        <w:t xml:space="preserve">    Репродуктивное здоровье населения и национальная безопасность России.</w:t>
      </w:r>
    </w:p>
    <w:p w:rsidR="004D793C" w:rsidRDefault="004D793C" w:rsidP="004D793C">
      <w:pPr>
        <w:spacing w:line="360" w:lineRule="auto"/>
      </w:pPr>
    </w:p>
    <w:p w:rsidR="004D793C" w:rsidRDefault="004D793C" w:rsidP="004D793C">
      <w:pPr>
        <w:spacing w:line="360" w:lineRule="auto"/>
        <w:rPr>
          <w:b/>
        </w:rPr>
      </w:pPr>
      <w:r>
        <w:t xml:space="preserve">    </w:t>
      </w:r>
      <w:r>
        <w:rPr>
          <w:b/>
        </w:rPr>
        <w:t>8. Факторы, разрушающие репродуктивное здоровье.</w:t>
      </w:r>
    </w:p>
    <w:p w:rsidR="004D793C" w:rsidRDefault="004D793C" w:rsidP="004D793C">
      <w:pPr>
        <w:spacing w:line="360" w:lineRule="auto"/>
      </w:pPr>
      <w:r>
        <w:rPr>
          <w:b/>
        </w:rPr>
        <w:t xml:space="preserve">    </w:t>
      </w:r>
      <w:r>
        <w:t>Ранние половые связи и их последствия.</w:t>
      </w:r>
    </w:p>
    <w:p w:rsidR="004D793C" w:rsidRDefault="004D793C" w:rsidP="004D793C">
      <w:pPr>
        <w:spacing w:line="360" w:lineRule="auto"/>
      </w:pPr>
      <w:r>
        <w:t xml:space="preserve">    Инфекции, передаваемые половым путём. Понятия о ВИЧ-инфекции и </w:t>
      </w:r>
      <w:proofErr w:type="spellStart"/>
      <w:r>
        <w:t>СПИДе</w:t>
      </w:r>
      <w:proofErr w:type="spellEnd"/>
      <w:r>
        <w:t>.</w:t>
      </w:r>
    </w:p>
    <w:p w:rsidR="004D793C" w:rsidRDefault="004D793C" w:rsidP="004D793C">
      <w:pPr>
        <w:spacing w:line="360" w:lineRule="auto"/>
      </w:pPr>
    </w:p>
    <w:p w:rsidR="004D793C" w:rsidRDefault="004D793C" w:rsidP="004D793C">
      <w:pPr>
        <w:spacing w:line="360" w:lineRule="auto"/>
        <w:rPr>
          <w:b/>
        </w:rPr>
      </w:pPr>
      <w:r>
        <w:t xml:space="preserve">    </w:t>
      </w:r>
      <w:r>
        <w:rPr>
          <w:b/>
        </w:rPr>
        <w:t>9. Правовые основы сохранения и укрепления репродуктивного здоровья.</w:t>
      </w:r>
    </w:p>
    <w:p w:rsidR="004D793C" w:rsidRDefault="004D793C" w:rsidP="004D793C">
      <w:pPr>
        <w:spacing w:line="360" w:lineRule="auto"/>
      </w:pPr>
      <w:r>
        <w:t xml:space="preserve">    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4D793C" w:rsidRDefault="004D793C" w:rsidP="004D793C">
      <w:pPr>
        <w:spacing w:line="360" w:lineRule="auto"/>
      </w:pPr>
      <w:r>
        <w:t xml:space="preserve">    Основные положения Семейного кодекса РФ.</w:t>
      </w:r>
    </w:p>
    <w:p w:rsidR="004D793C" w:rsidRDefault="004D793C" w:rsidP="004D793C">
      <w:pPr>
        <w:spacing w:line="360" w:lineRule="auto"/>
      </w:pPr>
    </w:p>
    <w:p w:rsidR="004D793C" w:rsidRDefault="004D793C" w:rsidP="004D793C">
      <w:pPr>
        <w:spacing w:line="360" w:lineRule="auto"/>
        <w:rPr>
          <w:b/>
        </w:rPr>
      </w:pPr>
      <w:r>
        <w:t xml:space="preserve">    </w:t>
      </w:r>
      <w:r>
        <w:rPr>
          <w:b/>
        </w:rPr>
        <w:t>10. Основы медицинских знаний и оказание первой медицинской помощи.</w:t>
      </w:r>
    </w:p>
    <w:p w:rsidR="004D793C" w:rsidRDefault="004D793C" w:rsidP="004D793C">
      <w:pPr>
        <w:spacing w:line="360" w:lineRule="auto"/>
      </w:pPr>
      <w:r>
        <w:t xml:space="preserve">    Первая медицинская помощь при массовых поражениях.</w:t>
      </w:r>
    </w:p>
    <w:p w:rsidR="004D793C" w:rsidRDefault="004D793C" w:rsidP="004D793C">
      <w:pPr>
        <w:spacing w:line="360" w:lineRule="auto"/>
      </w:pPr>
      <w:r>
        <w:t xml:space="preserve">    Первая медицинская помощь при передозировке при приёме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1F751E" w:rsidRDefault="001F751E" w:rsidP="001F751E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план.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6110"/>
        <w:gridCol w:w="1247"/>
        <w:gridCol w:w="1165"/>
      </w:tblGrid>
      <w:tr w:rsidR="001F751E" w:rsidRPr="00CD6F00" w:rsidTr="00F13B69">
        <w:tc>
          <w:tcPr>
            <w:tcW w:w="1049" w:type="dxa"/>
            <w:vMerge w:val="restart"/>
          </w:tcPr>
          <w:p w:rsidR="001F751E" w:rsidRPr="00CD6F00" w:rsidRDefault="001F751E" w:rsidP="00F13B69">
            <w:pPr>
              <w:spacing w:line="360" w:lineRule="auto"/>
              <w:jc w:val="center"/>
              <w:rPr>
                <w:b/>
              </w:rPr>
            </w:pPr>
            <w:r w:rsidRPr="00CD6F00">
              <w:rPr>
                <w:b/>
              </w:rPr>
              <w:t>№</w:t>
            </w:r>
          </w:p>
          <w:p w:rsidR="001F751E" w:rsidRPr="00CD6F00" w:rsidRDefault="001F751E" w:rsidP="00F13B69">
            <w:pPr>
              <w:spacing w:line="360" w:lineRule="auto"/>
              <w:jc w:val="center"/>
              <w:rPr>
                <w:b/>
              </w:rPr>
            </w:pPr>
            <w:r w:rsidRPr="00CD6F00">
              <w:rPr>
                <w:b/>
              </w:rPr>
              <w:t xml:space="preserve">раздела </w:t>
            </w:r>
            <w:r w:rsidRPr="00CD6F00">
              <w:rPr>
                <w:b/>
              </w:rPr>
              <w:lastRenderedPageBreak/>
              <w:t>и темы</w:t>
            </w:r>
          </w:p>
        </w:tc>
        <w:tc>
          <w:tcPr>
            <w:tcW w:w="6110" w:type="dxa"/>
            <w:vMerge w:val="restart"/>
          </w:tcPr>
          <w:p w:rsidR="001F751E" w:rsidRPr="00CD6F00" w:rsidRDefault="001F751E" w:rsidP="00F13B69">
            <w:pPr>
              <w:spacing w:line="360" w:lineRule="auto"/>
              <w:jc w:val="center"/>
              <w:rPr>
                <w:b/>
              </w:rPr>
            </w:pPr>
            <w:r w:rsidRPr="00CD6F00">
              <w:rPr>
                <w:b/>
              </w:rPr>
              <w:lastRenderedPageBreak/>
              <w:t>Наименование раздела и темы</w:t>
            </w:r>
          </w:p>
        </w:tc>
        <w:tc>
          <w:tcPr>
            <w:tcW w:w="2412" w:type="dxa"/>
            <w:gridSpan w:val="2"/>
          </w:tcPr>
          <w:p w:rsidR="001F751E" w:rsidRPr="00CD6F00" w:rsidRDefault="001F751E" w:rsidP="00F13B69">
            <w:pPr>
              <w:spacing w:line="360" w:lineRule="auto"/>
              <w:jc w:val="center"/>
              <w:rPr>
                <w:b/>
              </w:rPr>
            </w:pPr>
            <w:r w:rsidRPr="00CD6F00">
              <w:rPr>
                <w:b/>
              </w:rPr>
              <w:t>Количество часов</w:t>
            </w:r>
          </w:p>
        </w:tc>
      </w:tr>
      <w:tr w:rsidR="001F751E" w:rsidRPr="00CD6F00" w:rsidTr="00F13B69">
        <w:tc>
          <w:tcPr>
            <w:tcW w:w="1049" w:type="dxa"/>
            <w:vMerge/>
          </w:tcPr>
          <w:p w:rsidR="001F751E" w:rsidRPr="00CD6F00" w:rsidRDefault="001F751E" w:rsidP="00F13B6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10" w:type="dxa"/>
            <w:vMerge/>
          </w:tcPr>
          <w:p w:rsidR="001F751E" w:rsidRPr="00CD6F00" w:rsidRDefault="001F751E" w:rsidP="00F13B6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1F751E" w:rsidRPr="00CD6F00" w:rsidRDefault="001F751E" w:rsidP="00F13B69">
            <w:pPr>
              <w:spacing w:line="360" w:lineRule="auto"/>
              <w:jc w:val="center"/>
              <w:rPr>
                <w:b/>
              </w:rPr>
            </w:pPr>
            <w:r w:rsidRPr="00CD6F00">
              <w:rPr>
                <w:b/>
              </w:rPr>
              <w:t>Раздел</w:t>
            </w:r>
          </w:p>
        </w:tc>
        <w:tc>
          <w:tcPr>
            <w:tcW w:w="1165" w:type="dxa"/>
          </w:tcPr>
          <w:p w:rsidR="001F751E" w:rsidRPr="00CD6F00" w:rsidRDefault="001F751E" w:rsidP="00F13B69">
            <w:pPr>
              <w:spacing w:line="360" w:lineRule="auto"/>
              <w:jc w:val="center"/>
              <w:rPr>
                <w:b/>
              </w:rPr>
            </w:pPr>
            <w:r w:rsidRPr="00CD6F00">
              <w:rPr>
                <w:b/>
              </w:rPr>
              <w:t>Тема</w:t>
            </w:r>
          </w:p>
        </w:tc>
      </w:tr>
      <w:tr w:rsidR="001F751E" w:rsidRPr="00CD6F00" w:rsidTr="00F13B69">
        <w:tc>
          <w:tcPr>
            <w:tcW w:w="1049" w:type="dxa"/>
          </w:tcPr>
          <w:p w:rsidR="001F751E" w:rsidRPr="00CD6F00" w:rsidRDefault="001F751E" w:rsidP="00F13B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D6F00">
              <w:rPr>
                <w:b/>
                <w:sz w:val="28"/>
                <w:szCs w:val="28"/>
              </w:rPr>
              <w:lastRenderedPageBreak/>
              <w:t>Ι</w:t>
            </w:r>
          </w:p>
        </w:tc>
        <w:tc>
          <w:tcPr>
            <w:tcW w:w="6110" w:type="dxa"/>
          </w:tcPr>
          <w:p w:rsidR="001F751E" w:rsidRPr="00CD6F00" w:rsidRDefault="001F751E" w:rsidP="00F13B69">
            <w:pPr>
              <w:spacing w:line="360" w:lineRule="auto"/>
              <w:rPr>
                <w:b/>
              </w:rPr>
            </w:pPr>
            <w:r w:rsidRPr="00CD6F00">
              <w:rPr>
                <w:b/>
              </w:rPr>
              <w:t>Основы безопасности личности, общества и государства.</w:t>
            </w:r>
          </w:p>
        </w:tc>
        <w:tc>
          <w:tcPr>
            <w:tcW w:w="1247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165" w:type="dxa"/>
          </w:tcPr>
          <w:p w:rsidR="001F751E" w:rsidRPr="00CD6F00" w:rsidRDefault="001F751E" w:rsidP="00F13B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F751E" w:rsidRPr="00CD6F00" w:rsidTr="00F13B69">
        <w:tc>
          <w:tcPr>
            <w:tcW w:w="1049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110" w:type="dxa"/>
          </w:tcPr>
          <w:p w:rsidR="001F751E" w:rsidRPr="00D641BE" w:rsidRDefault="001F751E" w:rsidP="00F13B69">
            <w:pPr>
              <w:spacing w:line="360" w:lineRule="auto"/>
            </w:pPr>
            <w:r>
              <w:t>Национальная безопасность России в мировом сообществе</w:t>
            </w:r>
          </w:p>
        </w:tc>
        <w:tc>
          <w:tcPr>
            <w:tcW w:w="1247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</w:p>
        </w:tc>
        <w:tc>
          <w:tcPr>
            <w:tcW w:w="1165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  <w:r>
              <w:t xml:space="preserve">4         </w:t>
            </w:r>
          </w:p>
        </w:tc>
      </w:tr>
      <w:tr w:rsidR="001F751E" w:rsidRPr="00CD6F00" w:rsidTr="00F13B69">
        <w:tc>
          <w:tcPr>
            <w:tcW w:w="1049" w:type="dxa"/>
          </w:tcPr>
          <w:p w:rsidR="001F751E" w:rsidRDefault="001F751E" w:rsidP="00F13B6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110" w:type="dxa"/>
          </w:tcPr>
          <w:p w:rsidR="001F751E" w:rsidRDefault="001F751E" w:rsidP="00F13B69">
            <w:pPr>
              <w:spacing w:line="360" w:lineRule="auto"/>
            </w:pPr>
            <w:r>
              <w:t>Чрезвычайные ситуации природного и техногенного характера как угроза национальной безопасности России</w:t>
            </w:r>
          </w:p>
        </w:tc>
        <w:tc>
          <w:tcPr>
            <w:tcW w:w="1247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</w:p>
        </w:tc>
        <w:tc>
          <w:tcPr>
            <w:tcW w:w="1165" w:type="dxa"/>
          </w:tcPr>
          <w:p w:rsidR="001F751E" w:rsidRDefault="001F751E" w:rsidP="00F13B69">
            <w:pPr>
              <w:spacing w:line="360" w:lineRule="auto"/>
              <w:jc w:val="center"/>
            </w:pPr>
            <w:r>
              <w:t>3</w:t>
            </w:r>
          </w:p>
        </w:tc>
      </w:tr>
      <w:tr w:rsidR="001F751E" w:rsidRPr="00CD6F00" w:rsidTr="00F13B69">
        <w:tc>
          <w:tcPr>
            <w:tcW w:w="1049" w:type="dxa"/>
          </w:tcPr>
          <w:p w:rsidR="001F751E" w:rsidRDefault="001F751E" w:rsidP="00F13B6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110" w:type="dxa"/>
          </w:tcPr>
          <w:p w:rsidR="001F751E" w:rsidRDefault="001F751E" w:rsidP="00F13B69">
            <w:pPr>
              <w:spacing w:line="360" w:lineRule="auto"/>
            </w:pPr>
            <w:r>
              <w:t>Современный комплекс проблем безопасности социального характера</w:t>
            </w:r>
          </w:p>
        </w:tc>
        <w:tc>
          <w:tcPr>
            <w:tcW w:w="1247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</w:p>
        </w:tc>
        <w:tc>
          <w:tcPr>
            <w:tcW w:w="1165" w:type="dxa"/>
          </w:tcPr>
          <w:p w:rsidR="001F751E" w:rsidRDefault="001F751E" w:rsidP="00F13B69">
            <w:pPr>
              <w:spacing w:line="360" w:lineRule="auto"/>
              <w:jc w:val="center"/>
            </w:pPr>
            <w:r>
              <w:t>3</w:t>
            </w:r>
          </w:p>
        </w:tc>
      </w:tr>
      <w:tr w:rsidR="001F751E" w:rsidRPr="00CD6F00" w:rsidTr="00F13B69">
        <w:tc>
          <w:tcPr>
            <w:tcW w:w="1049" w:type="dxa"/>
          </w:tcPr>
          <w:p w:rsidR="001F751E" w:rsidRPr="00925D75" w:rsidRDefault="001F751E" w:rsidP="00F13B69">
            <w:pPr>
              <w:spacing w:line="360" w:lineRule="auto"/>
              <w:jc w:val="center"/>
            </w:pPr>
            <w:r w:rsidRPr="00925D75">
              <w:t>4</w:t>
            </w:r>
          </w:p>
        </w:tc>
        <w:tc>
          <w:tcPr>
            <w:tcW w:w="6110" w:type="dxa"/>
          </w:tcPr>
          <w:p w:rsidR="001F751E" w:rsidRPr="00925D75" w:rsidRDefault="001F751E" w:rsidP="00F13B69">
            <w:pPr>
              <w:spacing w:line="360" w:lineRule="auto"/>
            </w:pPr>
            <w:r>
              <w:t>Организационные основы  по защите населения страны от чрезвычайных ситуаций мирного и военного времени</w:t>
            </w:r>
          </w:p>
        </w:tc>
        <w:tc>
          <w:tcPr>
            <w:tcW w:w="1247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</w:p>
        </w:tc>
        <w:tc>
          <w:tcPr>
            <w:tcW w:w="1165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  <w:r>
              <w:t>3</w:t>
            </w:r>
          </w:p>
        </w:tc>
      </w:tr>
      <w:tr w:rsidR="001F751E" w:rsidRPr="00CD6F00" w:rsidTr="00F13B69">
        <w:tc>
          <w:tcPr>
            <w:tcW w:w="1049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110" w:type="dxa"/>
          </w:tcPr>
          <w:p w:rsidR="001F751E" w:rsidRPr="00D641BE" w:rsidRDefault="001F751E" w:rsidP="00F13B69">
            <w:pPr>
              <w:spacing w:line="360" w:lineRule="auto"/>
            </w:pPr>
            <w:r>
              <w:t>Основные мероприятия, проводимые в Российской  Федерации, по защите населения от чрезвычайных ситуаций мирного и военного времени</w:t>
            </w:r>
          </w:p>
        </w:tc>
        <w:tc>
          <w:tcPr>
            <w:tcW w:w="1247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</w:p>
        </w:tc>
        <w:tc>
          <w:tcPr>
            <w:tcW w:w="1165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  <w:r>
              <w:t>5</w:t>
            </w:r>
          </w:p>
        </w:tc>
      </w:tr>
      <w:tr w:rsidR="001F751E" w:rsidRPr="00CD6F00" w:rsidTr="00F13B69">
        <w:tc>
          <w:tcPr>
            <w:tcW w:w="1049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110" w:type="dxa"/>
          </w:tcPr>
          <w:p w:rsidR="001F751E" w:rsidRPr="00D641BE" w:rsidRDefault="001F751E" w:rsidP="00F13B69">
            <w:pPr>
              <w:spacing w:line="360" w:lineRule="auto"/>
            </w:pPr>
            <w:r>
              <w:t>Основы государственной политики по организации борьбы с терроризмом и наркобизнесом</w:t>
            </w:r>
          </w:p>
        </w:tc>
        <w:tc>
          <w:tcPr>
            <w:tcW w:w="1247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</w:p>
        </w:tc>
        <w:tc>
          <w:tcPr>
            <w:tcW w:w="1165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  <w:r>
              <w:t>6</w:t>
            </w:r>
          </w:p>
        </w:tc>
      </w:tr>
      <w:tr w:rsidR="001F751E" w:rsidRPr="00CD6F00" w:rsidTr="00F13B69">
        <w:tc>
          <w:tcPr>
            <w:tcW w:w="1049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  <w:r w:rsidRPr="00CD6F00">
              <w:rPr>
                <w:b/>
              </w:rPr>
              <w:t xml:space="preserve"> Ι </w:t>
            </w:r>
            <w:proofErr w:type="spellStart"/>
            <w:r w:rsidRPr="00CD6F00">
              <w:rPr>
                <w:b/>
              </w:rPr>
              <w:t>Ι</w:t>
            </w:r>
            <w:proofErr w:type="spellEnd"/>
          </w:p>
        </w:tc>
        <w:tc>
          <w:tcPr>
            <w:tcW w:w="6110" w:type="dxa"/>
          </w:tcPr>
          <w:p w:rsidR="001F751E" w:rsidRPr="00CD6F00" w:rsidRDefault="001F751E" w:rsidP="00F13B69">
            <w:pPr>
              <w:spacing w:line="360" w:lineRule="auto"/>
              <w:rPr>
                <w:b/>
              </w:rPr>
            </w:pPr>
            <w:r w:rsidRPr="00CD6F00"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1247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65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</w:p>
        </w:tc>
      </w:tr>
      <w:tr w:rsidR="001F751E" w:rsidRPr="00CD6F00" w:rsidTr="00F13B69">
        <w:tc>
          <w:tcPr>
            <w:tcW w:w="1049" w:type="dxa"/>
          </w:tcPr>
          <w:p w:rsidR="001F751E" w:rsidRDefault="001F751E" w:rsidP="00F13B6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110" w:type="dxa"/>
          </w:tcPr>
          <w:p w:rsidR="001F751E" w:rsidRDefault="001F751E" w:rsidP="00F13B69">
            <w:pPr>
              <w:spacing w:line="360" w:lineRule="auto"/>
            </w:pPr>
            <w:r>
              <w:t>Основы здорового образа жизни</w:t>
            </w:r>
          </w:p>
        </w:tc>
        <w:tc>
          <w:tcPr>
            <w:tcW w:w="1247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</w:p>
        </w:tc>
        <w:tc>
          <w:tcPr>
            <w:tcW w:w="1165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  <w:r>
              <w:t>3</w:t>
            </w:r>
          </w:p>
        </w:tc>
      </w:tr>
      <w:tr w:rsidR="001F751E" w:rsidRPr="00CD6F00" w:rsidTr="00F13B69">
        <w:tc>
          <w:tcPr>
            <w:tcW w:w="1049" w:type="dxa"/>
          </w:tcPr>
          <w:p w:rsidR="001F751E" w:rsidRPr="00553D60" w:rsidRDefault="001F751E" w:rsidP="00F13B69">
            <w:pPr>
              <w:spacing w:line="360" w:lineRule="auto"/>
              <w:jc w:val="center"/>
            </w:pPr>
            <w:r w:rsidRPr="00553D60">
              <w:t>8</w:t>
            </w:r>
          </w:p>
        </w:tc>
        <w:tc>
          <w:tcPr>
            <w:tcW w:w="6110" w:type="dxa"/>
          </w:tcPr>
          <w:p w:rsidR="001F751E" w:rsidRPr="00553D60" w:rsidRDefault="001F751E" w:rsidP="00F13B69">
            <w:pPr>
              <w:spacing w:line="360" w:lineRule="auto"/>
            </w:pPr>
            <w:r>
              <w:t>Факторы, разрушающие репродуктивное здоровье</w:t>
            </w:r>
          </w:p>
        </w:tc>
        <w:tc>
          <w:tcPr>
            <w:tcW w:w="1247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</w:p>
        </w:tc>
        <w:tc>
          <w:tcPr>
            <w:tcW w:w="1165" w:type="dxa"/>
          </w:tcPr>
          <w:p w:rsidR="001F751E" w:rsidRPr="00CD6F00" w:rsidRDefault="001F751E" w:rsidP="00F13B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F00">
              <w:rPr>
                <w:sz w:val="28"/>
                <w:szCs w:val="28"/>
              </w:rPr>
              <w:t>3</w:t>
            </w:r>
          </w:p>
        </w:tc>
      </w:tr>
      <w:tr w:rsidR="001F751E" w:rsidRPr="00CD6F00" w:rsidTr="00F13B69">
        <w:tc>
          <w:tcPr>
            <w:tcW w:w="1049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110" w:type="dxa"/>
          </w:tcPr>
          <w:p w:rsidR="001F751E" w:rsidRPr="00D641BE" w:rsidRDefault="001F751E" w:rsidP="00F13B69">
            <w:pPr>
              <w:spacing w:line="360" w:lineRule="auto"/>
            </w:pPr>
            <w:r>
              <w:t>Правовые основы сохранения и укрепления репродуктивного здоровья</w:t>
            </w:r>
          </w:p>
        </w:tc>
        <w:tc>
          <w:tcPr>
            <w:tcW w:w="1247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</w:p>
        </w:tc>
        <w:tc>
          <w:tcPr>
            <w:tcW w:w="1165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  <w:r>
              <w:t>2</w:t>
            </w:r>
          </w:p>
        </w:tc>
      </w:tr>
      <w:tr w:rsidR="001F751E" w:rsidRPr="00CD6F00" w:rsidTr="00F13B69">
        <w:tc>
          <w:tcPr>
            <w:tcW w:w="1049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6110" w:type="dxa"/>
          </w:tcPr>
          <w:p w:rsidR="001F751E" w:rsidRPr="00D641BE" w:rsidRDefault="001F751E" w:rsidP="00F13B69">
            <w:pPr>
              <w:spacing w:line="360" w:lineRule="auto"/>
            </w:pPr>
            <w:r>
              <w:t>Основы медицинских знаний и оказание первой медицинской помощи</w:t>
            </w:r>
          </w:p>
        </w:tc>
        <w:tc>
          <w:tcPr>
            <w:tcW w:w="1247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</w:p>
        </w:tc>
        <w:tc>
          <w:tcPr>
            <w:tcW w:w="1165" w:type="dxa"/>
          </w:tcPr>
          <w:p w:rsidR="001F751E" w:rsidRPr="00D641BE" w:rsidRDefault="001F751E" w:rsidP="00F13B69">
            <w:pPr>
              <w:spacing w:line="360" w:lineRule="auto"/>
              <w:jc w:val="center"/>
            </w:pPr>
            <w:r>
              <w:t>2</w:t>
            </w:r>
          </w:p>
        </w:tc>
      </w:tr>
      <w:tr w:rsidR="001F751E" w:rsidRPr="00A051A3" w:rsidTr="00F13B69">
        <w:tc>
          <w:tcPr>
            <w:tcW w:w="7159" w:type="dxa"/>
            <w:gridSpan w:val="2"/>
          </w:tcPr>
          <w:p w:rsidR="001F751E" w:rsidRPr="00A051A3" w:rsidRDefault="001F751E" w:rsidP="00F13B69">
            <w:pPr>
              <w:spacing w:line="360" w:lineRule="auto"/>
              <w:jc w:val="right"/>
            </w:pPr>
            <w:r>
              <w:t>Всего часов</w:t>
            </w:r>
          </w:p>
        </w:tc>
        <w:tc>
          <w:tcPr>
            <w:tcW w:w="2412" w:type="dxa"/>
            <w:gridSpan w:val="2"/>
          </w:tcPr>
          <w:p w:rsidR="001F751E" w:rsidRPr="00A051A3" w:rsidRDefault="001F751E" w:rsidP="00F13B69">
            <w:pPr>
              <w:spacing w:line="360" w:lineRule="auto"/>
              <w:jc w:val="center"/>
            </w:pPr>
            <w:r>
              <w:t>34</w:t>
            </w:r>
          </w:p>
        </w:tc>
      </w:tr>
    </w:tbl>
    <w:p w:rsidR="001F751E" w:rsidRDefault="001F751E" w:rsidP="001F751E">
      <w:pPr>
        <w:spacing w:line="360" w:lineRule="auto"/>
        <w:jc w:val="center"/>
      </w:pPr>
    </w:p>
    <w:p w:rsidR="009C0990" w:rsidRPr="001F751E" w:rsidRDefault="009C0990" w:rsidP="001F751E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 w:rsidRPr="001F751E">
        <w:rPr>
          <w:rStyle w:val="c1"/>
          <w:b/>
          <w:bCs/>
          <w:i/>
          <w:iCs/>
          <w:color w:val="000000"/>
          <w:sz w:val="28"/>
          <w:szCs w:val="28"/>
        </w:rPr>
        <w:t>3.Планируемые результаты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b/>
          <w:bCs/>
          <w:color w:val="000000"/>
          <w:u w:val="single"/>
        </w:rPr>
        <w:t>Результаты освоения курса: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программа составлена исходя из следующих целей обучения в рамках основного общего образования в основной школе:</w:t>
      </w:r>
    </w:p>
    <w:p w:rsidR="001F751E" w:rsidRPr="001F751E" w:rsidRDefault="001F751E" w:rsidP="001F751E">
      <w:pPr>
        <w:pStyle w:val="aa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1F751E" w:rsidRPr="001F751E" w:rsidRDefault="001F751E" w:rsidP="001F751E">
      <w:pPr>
        <w:pStyle w:val="aa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1F751E" w:rsidRPr="001F751E" w:rsidRDefault="001F751E" w:rsidP="001F751E">
      <w:pPr>
        <w:pStyle w:val="aa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lastRenderedPageBreak/>
        <w:t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1F751E" w:rsidRPr="001F751E" w:rsidRDefault="001F751E" w:rsidP="001F751E">
      <w:pPr>
        <w:pStyle w:val="aa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 xml:space="preserve">формирования у учащихся </w:t>
      </w:r>
      <w:proofErr w:type="spellStart"/>
      <w:r w:rsidRPr="001F751E">
        <w:rPr>
          <w:color w:val="000000"/>
        </w:rPr>
        <w:t>антиэкстремистского</w:t>
      </w:r>
      <w:proofErr w:type="spellEnd"/>
      <w:r w:rsidRPr="001F751E">
        <w:rPr>
          <w:color w:val="000000"/>
        </w:rPr>
        <w:t xml:space="preserve"> и антитеррористического поведения, отрицательного отношения к приёму </w:t>
      </w:r>
      <w:proofErr w:type="spellStart"/>
      <w:r w:rsidRPr="001F751E">
        <w:rPr>
          <w:color w:val="000000"/>
        </w:rPr>
        <w:t>психоактивных</w:t>
      </w:r>
      <w:proofErr w:type="spellEnd"/>
      <w:r w:rsidRPr="001F751E">
        <w:rPr>
          <w:color w:val="000000"/>
        </w:rPr>
        <w:t xml:space="preserve"> веществ, в том числе наркотиков.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b/>
          <w:bCs/>
          <w:color w:val="000000"/>
          <w:u w:val="single"/>
        </w:rPr>
        <w:t>Предметные результаты обучения включают в себя: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формирование убеждения в необходимости безопасного и здорового образа жизни;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понимание личной и общественной значимости современной культуры безопасности жизнедеятельности;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понимание необходимости подготовки граждан к военной службе;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 xml:space="preserve">• формирование </w:t>
      </w:r>
      <w:proofErr w:type="spellStart"/>
      <w:r w:rsidRPr="001F751E">
        <w:rPr>
          <w:color w:val="000000"/>
        </w:rPr>
        <w:t>антиэкстремистской</w:t>
      </w:r>
      <w:proofErr w:type="spellEnd"/>
      <w:r w:rsidRPr="001F751E">
        <w:rPr>
          <w:color w:val="000000"/>
        </w:rPr>
        <w:t xml:space="preserve"> и антитеррористической личностной позиции;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понимание необходимости сохранения природы и окружающей среды для полноценной жизни человека;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 xml:space="preserve">• 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1F751E">
        <w:rPr>
          <w:color w:val="000000"/>
        </w:rPr>
        <w:t>терроризм</w:t>
      </w:r>
      <w:proofErr w:type="gramEnd"/>
      <w:r w:rsidRPr="001F751E">
        <w:rPr>
          <w:color w:val="000000"/>
        </w:rPr>
        <w:t xml:space="preserve"> и их последствия для личности, общества и государства;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знание и умение применять правила безопасного поведения в условиях опасных и чрезвычайных ситуаций;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умение оказать первую помощь пострадавшим;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1F751E">
        <w:rPr>
          <w:b/>
          <w:bCs/>
          <w:color w:val="000000"/>
          <w:u w:val="single"/>
        </w:rPr>
        <w:t>Метапредметными</w:t>
      </w:r>
      <w:proofErr w:type="spellEnd"/>
      <w:r w:rsidRPr="001F751E">
        <w:rPr>
          <w:b/>
          <w:bCs/>
          <w:color w:val="000000"/>
          <w:u w:val="single"/>
        </w:rPr>
        <w:t xml:space="preserve"> результатами обучения курса «Основы безопасности жизнедеятельности является УУД: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b/>
          <w:bCs/>
          <w:color w:val="000000"/>
        </w:rPr>
        <w:t>Регулятивные УУД: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lastRenderedPageBreak/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b/>
          <w:bCs/>
          <w:color w:val="000000"/>
        </w:rPr>
        <w:t>Познавательные УУД: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1F751E">
        <w:rPr>
          <w:color w:val="000000"/>
        </w:rPr>
        <w:t>о-</w:t>
      </w:r>
      <w:proofErr w:type="gramEnd"/>
      <w:r w:rsidRPr="001F751E">
        <w:rPr>
          <w:color w:val="000000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b/>
          <w:bCs/>
          <w:color w:val="000000"/>
        </w:rPr>
        <w:t>Коммуникативные УУД: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формирование и развитие компетентности в области использования информационно-коммуникационных технологий;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1F751E">
        <w:rPr>
          <w:color w:val="000000"/>
        </w:rPr>
        <w:t>На конец</w:t>
      </w:r>
      <w:proofErr w:type="gramEnd"/>
      <w:r w:rsidRPr="001F751E">
        <w:rPr>
          <w:color w:val="000000"/>
        </w:rPr>
        <w:t xml:space="preserve"> 9 класса ученик научится и получит возможность научиться: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b/>
          <w:bCs/>
          <w:color w:val="000000"/>
          <w:u w:val="single"/>
        </w:rPr>
        <w:t>Личностные результаты обучения</w:t>
      </w:r>
      <w:r w:rsidRPr="001F751E">
        <w:rPr>
          <w:b/>
          <w:bCs/>
          <w:color w:val="000000"/>
        </w:rPr>
        <w:t>: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формирование понимания ценности здорового и безопасного образа жизни;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 xml:space="preserve">• формирование ответственного отношения к учению, готовности и </w:t>
      </w:r>
      <w:proofErr w:type="gramStart"/>
      <w:r w:rsidRPr="001F751E">
        <w:rPr>
          <w:color w:val="000000"/>
        </w:rPr>
        <w:t>способности</w:t>
      </w:r>
      <w:proofErr w:type="gramEnd"/>
      <w:r w:rsidRPr="001F751E">
        <w:rPr>
          <w:color w:val="000000"/>
        </w:rPr>
        <w:t xml:space="preserve"> обучающихся к саморазвитию и самообразованию на основе мотивации к обучению и </w:t>
      </w:r>
      <w:r w:rsidRPr="001F751E">
        <w:rPr>
          <w:color w:val="000000"/>
        </w:rPr>
        <w:lastRenderedPageBreak/>
        <w:t>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формирование готовности и способности вести диалог с другими людьми и достигать в нём взаимопонимания;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F751E" w:rsidRPr="001F751E" w:rsidRDefault="001F751E" w:rsidP="001F751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1F751E">
        <w:rPr>
          <w:color w:val="000000"/>
        </w:rPr>
        <w:t xml:space="preserve">• формирование </w:t>
      </w:r>
      <w:proofErr w:type="spellStart"/>
      <w:r w:rsidRPr="001F751E">
        <w:rPr>
          <w:color w:val="000000"/>
        </w:rPr>
        <w:t>антиэкстремистского</w:t>
      </w:r>
      <w:proofErr w:type="spellEnd"/>
      <w:r w:rsidRPr="001F751E">
        <w:rPr>
          <w:color w:val="000000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</w:t>
      </w:r>
    </w:p>
    <w:sectPr w:rsidR="001F751E" w:rsidRPr="001F751E" w:rsidSect="008221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60" w:rsidRDefault="00533360" w:rsidP="00CF6084">
      <w:r>
        <w:separator/>
      </w:r>
    </w:p>
  </w:endnote>
  <w:endnote w:type="continuationSeparator" w:id="0">
    <w:p w:rsidR="00533360" w:rsidRDefault="00533360" w:rsidP="00CF6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0391"/>
      <w:docPartObj>
        <w:docPartGallery w:val="Page Numbers (Bottom of Page)"/>
        <w:docPartUnique/>
      </w:docPartObj>
    </w:sdtPr>
    <w:sdtContent>
      <w:p w:rsidR="005D0C4C" w:rsidRDefault="00D52DD1">
        <w:pPr>
          <w:pStyle w:val="a5"/>
          <w:jc w:val="right"/>
        </w:pPr>
        <w:fldSimple w:instr=" PAGE   \* MERGEFORMAT ">
          <w:r w:rsidR="007F5A8D">
            <w:rPr>
              <w:noProof/>
            </w:rPr>
            <w:t>9</w:t>
          </w:r>
        </w:fldSimple>
      </w:p>
    </w:sdtContent>
  </w:sdt>
  <w:p w:rsidR="005D0C4C" w:rsidRDefault="005D0C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60" w:rsidRDefault="00533360" w:rsidP="00CF6084">
      <w:r>
        <w:separator/>
      </w:r>
    </w:p>
  </w:footnote>
  <w:footnote w:type="continuationSeparator" w:id="0">
    <w:p w:rsidR="00533360" w:rsidRDefault="00533360" w:rsidP="00CF6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207"/>
    <w:multiLevelType w:val="multilevel"/>
    <w:tmpl w:val="F18E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7085E"/>
    <w:multiLevelType w:val="multilevel"/>
    <w:tmpl w:val="6CF6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27F93"/>
    <w:multiLevelType w:val="hybridMultilevel"/>
    <w:tmpl w:val="12BE6922"/>
    <w:lvl w:ilvl="0" w:tplc="D7CA1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D620C"/>
    <w:multiLevelType w:val="multilevel"/>
    <w:tmpl w:val="6908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72473"/>
    <w:multiLevelType w:val="multilevel"/>
    <w:tmpl w:val="0FB4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22609"/>
    <w:multiLevelType w:val="multilevel"/>
    <w:tmpl w:val="B7B8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6017F"/>
    <w:multiLevelType w:val="multilevel"/>
    <w:tmpl w:val="256A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367BE8"/>
    <w:multiLevelType w:val="multilevel"/>
    <w:tmpl w:val="8584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3B1AAC"/>
    <w:multiLevelType w:val="multilevel"/>
    <w:tmpl w:val="EB02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D171D"/>
    <w:multiLevelType w:val="multilevel"/>
    <w:tmpl w:val="B18A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763F9"/>
    <w:multiLevelType w:val="multilevel"/>
    <w:tmpl w:val="1D00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16F7F"/>
    <w:multiLevelType w:val="multilevel"/>
    <w:tmpl w:val="6AC6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6C2B74"/>
    <w:multiLevelType w:val="multilevel"/>
    <w:tmpl w:val="97E6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71017"/>
    <w:multiLevelType w:val="multilevel"/>
    <w:tmpl w:val="C716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C43D0D"/>
    <w:multiLevelType w:val="multilevel"/>
    <w:tmpl w:val="DA46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13"/>
  </w:num>
  <w:num w:numId="6">
    <w:abstractNumId w:val="5"/>
  </w:num>
  <w:num w:numId="7">
    <w:abstractNumId w:val="0"/>
  </w:num>
  <w:num w:numId="8">
    <w:abstractNumId w:val="14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15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93C"/>
    <w:rsid w:val="000068ED"/>
    <w:rsid w:val="000076D7"/>
    <w:rsid w:val="000134DE"/>
    <w:rsid w:val="00026648"/>
    <w:rsid w:val="000376CF"/>
    <w:rsid w:val="0004696D"/>
    <w:rsid w:val="00056CE2"/>
    <w:rsid w:val="00072B4C"/>
    <w:rsid w:val="0009141C"/>
    <w:rsid w:val="000B41DA"/>
    <w:rsid w:val="000C3BAC"/>
    <w:rsid w:val="000C426B"/>
    <w:rsid w:val="000D0946"/>
    <w:rsid w:val="000D5345"/>
    <w:rsid w:val="000D7370"/>
    <w:rsid w:val="000E253F"/>
    <w:rsid w:val="000E2565"/>
    <w:rsid w:val="001054A2"/>
    <w:rsid w:val="00105C57"/>
    <w:rsid w:val="00112BEB"/>
    <w:rsid w:val="00121736"/>
    <w:rsid w:val="00121EAA"/>
    <w:rsid w:val="00123BF5"/>
    <w:rsid w:val="001265AB"/>
    <w:rsid w:val="0014149E"/>
    <w:rsid w:val="00160312"/>
    <w:rsid w:val="00164BD5"/>
    <w:rsid w:val="00172010"/>
    <w:rsid w:val="0018372B"/>
    <w:rsid w:val="00187328"/>
    <w:rsid w:val="001B783C"/>
    <w:rsid w:val="001C54DC"/>
    <w:rsid w:val="001D18BA"/>
    <w:rsid w:val="001F51DD"/>
    <w:rsid w:val="001F6717"/>
    <w:rsid w:val="001F6B4A"/>
    <w:rsid w:val="001F751E"/>
    <w:rsid w:val="00205DB5"/>
    <w:rsid w:val="00215474"/>
    <w:rsid w:val="0021634B"/>
    <w:rsid w:val="002212DA"/>
    <w:rsid w:val="00253BF7"/>
    <w:rsid w:val="002625CA"/>
    <w:rsid w:val="00267F41"/>
    <w:rsid w:val="00271623"/>
    <w:rsid w:val="00276DD8"/>
    <w:rsid w:val="00280798"/>
    <w:rsid w:val="002829D4"/>
    <w:rsid w:val="00284968"/>
    <w:rsid w:val="002A5955"/>
    <w:rsid w:val="002B705A"/>
    <w:rsid w:val="002D0D11"/>
    <w:rsid w:val="002E3567"/>
    <w:rsid w:val="002E5E00"/>
    <w:rsid w:val="002E69B6"/>
    <w:rsid w:val="00303DD8"/>
    <w:rsid w:val="00312700"/>
    <w:rsid w:val="00336001"/>
    <w:rsid w:val="003363A4"/>
    <w:rsid w:val="0033709B"/>
    <w:rsid w:val="00344EB1"/>
    <w:rsid w:val="00345317"/>
    <w:rsid w:val="003509F1"/>
    <w:rsid w:val="003549AE"/>
    <w:rsid w:val="00356787"/>
    <w:rsid w:val="0035712E"/>
    <w:rsid w:val="00372A97"/>
    <w:rsid w:val="00377ED6"/>
    <w:rsid w:val="003A2FB0"/>
    <w:rsid w:val="003E5674"/>
    <w:rsid w:val="003E5A65"/>
    <w:rsid w:val="00417A5A"/>
    <w:rsid w:val="00420F80"/>
    <w:rsid w:val="004232E8"/>
    <w:rsid w:val="00427954"/>
    <w:rsid w:val="004317B1"/>
    <w:rsid w:val="00445044"/>
    <w:rsid w:val="00480BE6"/>
    <w:rsid w:val="0048348A"/>
    <w:rsid w:val="00485475"/>
    <w:rsid w:val="00486F87"/>
    <w:rsid w:val="004A1272"/>
    <w:rsid w:val="004A2BA4"/>
    <w:rsid w:val="004A2C12"/>
    <w:rsid w:val="004B2174"/>
    <w:rsid w:val="004B5407"/>
    <w:rsid w:val="004D793C"/>
    <w:rsid w:val="004F0BED"/>
    <w:rsid w:val="005135F0"/>
    <w:rsid w:val="00524121"/>
    <w:rsid w:val="00533360"/>
    <w:rsid w:val="00537052"/>
    <w:rsid w:val="00541786"/>
    <w:rsid w:val="005437E0"/>
    <w:rsid w:val="00547462"/>
    <w:rsid w:val="00574CFC"/>
    <w:rsid w:val="0058152C"/>
    <w:rsid w:val="00591AC4"/>
    <w:rsid w:val="005A068C"/>
    <w:rsid w:val="005B0906"/>
    <w:rsid w:val="005D0C4C"/>
    <w:rsid w:val="005D1491"/>
    <w:rsid w:val="005E4CDA"/>
    <w:rsid w:val="005F3AFD"/>
    <w:rsid w:val="006065D7"/>
    <w:rsid w:val="00632864"/>
    <w:rsid w:val="00637459"/>
    <w:rsid w:val="00643D27"/>
    <w:rsid w:val="00646C66"/>
    <w:rsid w:val="0065373A"/>
    <w:rsid w:val="00660C5B"/>
    <w:rsid w:val="00667048"/>
    <w:rsid w:val="00681857"/>
    <w:rsid w:val="006A400A"/>
    <w:rsid w:val="006A7002"/>
    <w:rsid w:val="006C22B1"/>
    <w:rsid w:val="006D72A3"/>
    <w:rsid w:val="006E725D"/>
    <w:rsid w:val="006E7827"/>
    <w:rsid w:val="0070353C"/>
    <w:rsid w:val="00706CA5"/>
    <w:rsid w:val="00712534"/>
    <w:rsid w:val="00717C90"/>
    <w:rsid w:val="00734181"/>
    <w:rsid w:val="00740130"/>
    <w:rsid w:val="00740EE4"/>
    <w:rsid w:val="00742A8F"/>
    <w:rsid w:val="007534CD"/>
    <w:rsid w:val="00773F6B"/>
    <w:rsid w:val="0078107E"/>
    <w:rsid w:val="00782524"/>
    <w:rsid w:val="007866A9"/>
    <w:rsid w:val="0079185A"/>
    <w:rsid w:val="007A0B9B"/>
    <w:rsid w:val="007B1EEA"/>
    <w:rsid w:val="007C7FAC"/>
    <w:rsid w:val="007D0D53"/>
    <w:rsid w:val="007D107A"/>
    <w:rsid w:val="007E44F0"/>
    <w:rsid w:val="007F07E2"/>
    <w:rsid w:val="007F5A8D"/>
    <w:rsid w:val="00800767"/>
    <w:rsid w:val="00822196"/>
    <w:rsid w:val="008328A9"/>
    <w:rsid w:val="00844FE4"/>
    <w:rsid w:val="008454AE"/>
    <w:rsid w:val="008461CA"/>
    <w:rsid w:val="00875C9E"/>
    <w:rsid w:val="00876676"/>
    <w:rsid w:val="00891CE6"/>
    <w:rsid w:val="0089250E"/>
    <w:rsid w:val="00894DCC"/>
    <w:rsid w:val="008A4E69"/>
    <w:rsid w:val="008C448C"/>
    <w:rsid w:val="008E2D73"/>
    <w:rsid w:val="008F3C64"/>
    <w:rsid w:val="00910F7A"/>
    <w:rsid w:val="00915BD8"/>
    <w:rsid w:val="0092319B"/>
    <w:rsid w:val="00923874"/>
    <w:rsid w:val="00940DC7"/>
    <w:rsid w:val="00953AAD"/>
    <w:rsid w:val="00963538"/>
    <w:rsid w:val="009701C2"/>
    <w:rsid w:val="0097129F"/>
    <w:rsid w:val="009830C5"/>
    <w:rsid w:val="009906E0"/>
    <w:rsid w:val="00996F77"/>
    <w:rsid w:val="00997868"/>
    <w:rsid w:val="00997E67"/>
    <w:rsid w:val="009A0A00"/>
    <w:rsid w:val="009A16E8"/>
    <w:rsid w:val="009C0990"/>
    <w:rsid w:val="009C574B"/>
    <w:rsid w:val="009C5DF7"/>
    <w:rsid w:val="009D12F4"/>
    <w:rsid w:val="009F3112"/>
    <w:rsid w:val="00A02326"/>
    <w:rsid w:val="00A05D57"/>
    <w:rsid w:val="00A16F6C"/>
    <w:rsid w:val="00A20263"/>
    <w:rsid w:val="00A26588"/>
    <w:rsid w:val="00A32943"/>
    <w:rsid w:val="00A37463"/>
    <w:rsid w:val="00A37A22"/>
    <w:rsid w:val="00A44EDD"/>
    <w:rsid w:val="00A62F9A"/>
    <w:rsid w:val="00A673C7"/>
    <w:rsid w:val="00A746F0"/>
    <w:rsid w:val="00A7471D"/>
    <w:rsid w:val="00A766DB"/>
    <w:rsid w:val="00A87A12"/>
    <w:rsid w:val="00A9220C"/>
    <w:rsid w:val="00A92858"/>
    <w:rsid w:val="00AA5B65"/>
    <w:rsid w:val="00AB63ED"/>
    <w:rsid w:val="00AC01AA"/>
    <w:rsid w:val="00AD00C4"/>
    <w:rsid w:val="00AD7004"/>
    <w:rsid w:val="00AF7D3D"/>
    <w:rsid w:val="00B01F65"/>
    <w:rsid w:val="00B04610"/>
    <w:rsid w:val="00B0580C"/>
    <w:rsid w:val="00B068D0"/>
    <w:rsid w:val="00B301BC"/>
    <w:rsid w:val="00B33871"/>
    <w:rsid w:val="00B33B02"/>
    <w:rsid w:val="00B36EEF"/>
    <w:rsid w:val="00B42456"/>
    <w:rsid w:val="00B44EC5"/>
    <w:rsid w:val="00B4666B"/>
    <w:rsid w:val="00B478D8"/>
    <w:rsid w:val="00B80C32"/>
    <w:rsid w:val="00B8303D"/>
    <w:rsid w:val="00B83696"/>
    <w:rsid w:val="00B90B44"/>
    <w:rsid w:val="00BA0926"/>
    <w:rsid w:val="00BD4E6E"/>
    <w:rsid w:val="00BE15E5"/>
    <w:rsid w:val="00C03F74"/>
    <w:rsid w:val="00C06BC6"/>
    <w:rsid w:val="00C1075E"/>
    <w:rsid w:val="00C1079B"/>
    <w:rsid w:val="00C1747F"/>
    <w:rsid w:val="00C17B45"/>
    <w:rsid w:val="00C33C5E"/>
    <w:rsid w:val="00C369FC"/>
    <w:rsid w:val="00C50E27"/>
    <w:rsid w:val="00C70B62"/>
    <w:rsid w:val="00C76678"/>
    <w:rsid w:val="00C83537"/>
    <w:rsid w:val="00CB015F"/>
    <w:rsid w:val="00CC1CC4"/>
    <w:rsid w:val="00CC1FE3"/>
    <w:rsid w:val="00CD24A7"/>
    <w:rsid w:val="00CD54CD"/>
    <w:rsid w:val="00CF6084"/>
    <w:rsid w:val="00D03974"/>
    <w:rsid w:val="00D1101C"/>
    <w:rsid w:val="00D44481"/>
    <w:rsid w:val="00D45B87"/>
    <w:rsid w:val="00D45DFA"/>
    <w:rsid w:val="00D46A1C"/>
    <w:rsid w:val="00D52DD1"/>
    <w:rsid w:val="00D607CE"/>
    <w:rsid w:val="00D766F9"/>
    <w:rsid w:val="00D93FD7"/>
    <w:rsid w:val="00D97248"/>
    <w:rsid w:val="00DA37DF"/>
    <w:rsid w:val="00DA585C"/>
    <w:rsid w:val="00DC0DE1"/>
    <w:rsid w:val="00DC713F"/>
    <w:rsid w:val="00DC7A49"/>
    <w:rsid w:val="00DD2F90"/>
    <w:rsid w:val="00DD5F0B"/>
    <w:rsid w:val="00DE21A8"/>
    <w:rsid w:val="00DE2ECA"/>
    <w:rsid w:val="00DE5F20"/>
    <w:rsid w:val="00DF41E6"/>
    <w:rsid w:val="00E0439A"/>
    <w:rsid w:val="00E10F48"/>
    <w:rsid w:val="00E11718"/>
    <w:rsid w:val="00E12038"/>
    <w:rsid w:val="00E13490"/>
    <w:rsid w:val="00E1628D"/>
    <w:rsid w:val="00E42023"/>
    <w:rsid w:val="00E57DC0"/>
    <w:rsid w:val="00E621D3"/>
    <w:rsid w:val="00E72F28"/>
    <w:rsid w:val="00E73487"/>
    <w:rsid w:val="00E77C97"/>
    <w:rsid w:val="00E82B2B"/>
    <w:rsid w:val="00E84C0B"/>
    <w:rsid w:val="00E85CD5"/>
    <w:rsid w:val="00E94508"/>
    <w:rsid w:val="00E96D19"/>
    <w:rsid w:val="00EA02A8"/>
    <w:rsid w:val="00EB66A9"/>
    <w:rsid w:val="00EB7F86"/>
    <w:rsid w:val="00EC5812"/>
    <w:rsid w:val="00EE3AB4"/>
    <w:rsid w:val="00EF165B"/>
    <w:rsid w:val="00F0506B"/>
    <w:rsid w:val="00F06A8A"/>
    <w:rsid w:val="00F21196"/>
    <w:rsid w:val="00F2339F"/>
    <w:rsid w:val="00F277B3"/>
    <w:rsid w:val="00F34306"/>
    <w:rsid w:val="00F35832"/>
    <w:rsid w:val="00F412C3"/>
    <w:rsid w:val="00F47902"/>
    <w:rsid w:val="00F51136"/>
    <w:rsid w:val="00F531FB"/>
    <w:rsid w:val="00F66063"/>
    <w:rsid w:val="00F70E92"/>
    <w:rsid w:val="00F7254C"/>
    <w:rsid w:val="00F810C9"/>
    <w:rsid w:val="00FA08B7"/>
    <w:rsid w:val="00FA11AD"/>
    <w:rsid w:val="00FA1DA7"/>
    <w:rsid w:val="00FB2EA1"/>
    <w:rsid w:val="00FC009B"/>
    <w:rsid w:val="00FC5AFE"/>
    <w:rsid w:val="00FD3242"/>
    <w:rsid w:val="00FD5653"/>
    <w:rsid w:val="00FD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6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6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6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6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06A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qFormat/>
    <w:rsid w:val="00F06A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rsid w:val="00F06A8A"/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9C0990"/>
    <w:pPr>
      <w:spacing w:before="100" w:beforeAutospacing="1" w:after="100" w:afterAutospacing="1"/>
    </w:pPr>
  </w:style>
  <w:style w:type="character" w:customStyle="1" w:styleId="c1">
    <w:name w:val="c1"/>
    <w:basedOn w:val="a0"/>
    <w:rsid w:val="009C0990"/>
  </w:style>
  <w:style w:type="character" w:customStyle="1" w:styleId="c13">
    <w:name w:val="c13"/>
    <w:basedOn w:val="a0"/>
    <w:rsid w:val="009C0990"/>
  </w:style>
  <w:style w:type="character" w:customStyle="1" w:styleId="c0">
    <w:name w:val="c0"/>
    <w:basedOn w:val="a0"/>
    <w:rsid w:val="009C0990"/>
  </w:style>
  <w:style w:type="character" w:customStyle="1" w:styleId="c14">
    <w:name w:val="c14"/>
    <w:basedOn w:val="a0"/>
    <w:rsid w:val="009C0990"/>
  </w:style>
  <w:style w:type="paragraph" w:customStyle="1" w:styleId="c21">
    <w:name w:val="c21"/>
    <w:basedOn w:val="a"/>
    <w:rsid w:val="009C0990"/>
    <w:pPr>
      <w:spacing w:before="100" w:beforeAutospacing="1" w:after="100" w:afterAutospacing="1"/>
    </w:pPr>
  </w:style>
  <w:style w:type="character" w:customStyle="1" w:styleId="c2">
    <w:name w:val="c2"/>
    <w:basedOn w:val="a0"/>
    <w:rsid w:val="009C0990"/>
  </w:style>
  <w:style w:type="paragraph" w:styleId="aa">
    <w:name w:val="Normal (Web)"/>
    <w:basedOn w:val="a"/>
    <w:uiPriority w:val="99"/>
    <w:semiHidden/>
    <w:unhideWhenUsed/>
    <w:rsid w:val="001F75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857B-2836-46DC-8DAF-8AC0DDA1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31</cp:revision>
  <cp:lastPrinted>2019-09-17T06:00:00Z</cp:lastPrinted>
  <dcterms:created xsi:type="dcterms:W3CDTF">2012-09-09T11:51:00Z</dcterms:created>
  <dcterms:modified xsi:type="dcterms:W3CDTF">2021-10-15T14:49:00Z</dcterms:modified>
</cp:coreProperties>
</file>