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B3" w:rsidRDefault="00C24EDD" w:rsidP="00C24EDD">
      <w:pPr>
        <w:pStyle w:val="a3"/>
        <w:spacing w:before="0" w:beforeAutospacing="0" w:after="0" w:afterAutospacing="0"/>
        <w:ind w:firstLine="567"/>
        <w:jc w:val="both"/>
        <w:rPr>
          <w:color w:val="000000"/>
        </w:rPr>
      </w:pPr>
      <w:r>
        <w:rPr>
          <w:color w:val="000000"/>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w:t>
      </w:r>
    </w:p>
    <w:p w:rsidR="00C24EDD" w:rsidRDefault="00C24EDD" w:rsidP="00C24EDD">
      <w:pPr>
        <w:pStyle w:val="a3"/>
        <w:spacing w:before="0" w:beforeAutospacing="0" w:after="0" w:afterAutospacing="0"/>
        <w:ind w:firstLine="567"/>
        <w:jc w:val="both"/>
      </w:pPr>
      <w:r>
        <w:rPr>
          <w:color w:val="000000"/>
        </w:rPr>
        <w:t>С 1 января 2020 года Кабардино-Балкарская Республика является одним из многих субъектов Российской Федерации, внедряющих систему персонифицированного дополнительного образования детей</w:t>
      </w:r>
      <w:r w:rsidR="009616B3">
        <w:rPr>
          <w:color w:val="000000"/>
        </w:rPr>
        <w:t>,</w:t>
      </w:r>
      <w:r>
        <w:rPr>
          <w:color w:val="000000"/>
        </w:rPr>
        <w:t xml:space="preserve"> – сертификаты дополнительного образования. Уже в 2020 году не менее </w:t>
      </w:r>
      <w:r>
        <w:rPr>
          <w:color w:val="000000"/>
          <w:shd w:val="clear" w:color="auto" w:fill="FFFFFF"/>
        </w:rPr>
        <w:t>25%</w:t>
      </w:r>
      <w:r>
        <w:rPr>
          <w:color w:val="000000"/>
        </w:rPr>
        <w:t xml:space="preserve"> детей, проживающих на территории </w:t>
      </w:r>
      <w:proofErr w:type="spellStart"/>
      <w:r w:rsidR="001909DC">
        <w:rPr>
          <w:color w:val="000000"/>
        </w:rPr>
        <w:t>Прохладненского</w:t>
      </w:r>
      <w:proofErr w:type="spellEnd"/>
      <w:r w:rsidR="001909DC">
        <w:rPr>
          <w:color w:val="000000"/>
        </w:rPr>
        <w:t xml:space="preserve"> муниципального района</w:t>
      </w:r>
      <w:r w:rsidR="009616B3">
        <w:rPr>
          <w:color w:val="000000"/>
        </w:rPr>
        <w:t>,</w:t>
      </w:r>
      <w:r>
        <w:rPr>
          <w:color w:val="000000"/>
        </w:rPr>
        <w:t xml:space="preserve"> будут охвачены новой системой финансирования дополнительного образования.</w:t>
      </w:r>
    </w:p>
    <w:p w:rsidR="00C24EDD" w:rsidRDefault="00C24EDD" w:rsidP="00C24EDD">
      <w:pPr>
        <w:pStyle w:val="a3"/>
        <w:spacing w:before="0" w:beforeAutospacing="0" w:after="0" w:afterAutospacing="0"/>
        <w:ind w:firstLine="567"/>
        <w:jc w:val="both"/>
      </w:pPr>
      <w:r>
        <w:rPr>
          <w:color w:val="000000"/>
        </w:rPr>
        <w:t>Система персонифицированного дополнительного образования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w:t>
      </w:r>
      <w:r w:rsidR="009616B3">
        <w:rPr>
          <w:color w:val="000000"/>
        </w:rPr>
        <w:t>.</w:t>
      </w:r>
      <w:r>
        <w:rPr>
          <w:color w:val="000000"/>
        </w:rPr>
        <w:t xml:space="preserve"> Внедр</w:t>
      </w:r>
      <w:r w:rsidR="009616B3">
        <w:rPr>
          <w:color w:val="000000"/>
        </w:rPr>
        <w:t>ение</w:t>
      </w:r>
      <w:r>
        <w:rPr>
          <w:color w:val="000000"/>
        </w:rPr>
        <w:t xml:space="preserve"> систем</w:t>
      </w:r>
      <w:r w:rsidR="009616B3">
        <w:rPr>
          <w:color w:val="000000"/>
        </w:rPr>
        <w:t>ы</w:t>
      </w:r>
      <w:r>
        <w:rPr>
          <w:color w:val="000000"/>
        </w:rPr>
        <w:t xml:space="preserve"> персонифицированного дополнительного образования детей, реша</w:t>
      </w:r>
      <w:r w:rsidR="009616B3">
        <w:rPr>
          <w:color w:val="000000"/>
        </w:rPr>
        <w:t>ет</w:t>
      </w:r>
      <w:r>
        <w:rPr>
          <w:color w:val="000000"/>
        </w:rPr>
        <w:t xml:space="preserve"> сразу несколько важных задач:</w:t>
      </w:r>
    </w:p>
    <w:p w:rsidR="00C24EDD" w:rsidRDefault="00C24EDD" w:rsidP="00C24EDD">
      <w:pPr>
        <w:pStyle w:val="a3"/>
        <w:spacing w:before="0" w:beforeAutospacing="0" w:after="0" w:afterAutospacing="0"/>
        <w:ind w:firstLine="567"/>
        <w:jc w:val="both"/>
      </w:pPr>
      <w:r>
        <w:rPr>
          <w:color w:val="000000"/>
        </w:rPr>
        <w:t>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C24EDD" w:rsidRDefault="00C24EDD" w:rsidP="00C24EDD">
      <w:pPr>
        <w:pStyle w:val="a3"/>
        <w:spacing w:before="0" w:beforeAutospacing="0" w:after="0" w:afterAutospacing="0"/>
        <w:ind w:firstLine="567"/>
        <w:jc w:val="both"/>
      </w:pPr>
      <w:r>
        <w:rPr>
          <w:color w:val="000000"/>
        </w:rPr>
        <w:t xml:space="preserve">-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w:t>
      </w:r>
      <w:r w:rsidR="009616B3">
        <w:rPr>
          <w:color w:val="000000"/>
        </w:rPr>
        <w:t xml:space="preserve">это </w:t>
      </w:r>
      <w:r>
        <w:rPr>
          <w:color w:val="000000"/>
        </w:rPr>
        <w:t>наличие у его семьи возможности влиять на предложение образовательных программ (по общему закону «спрос рождает предложение»);</w:t>
      </w:r>
    </w:p>
    <w:p w:rsidR="00C24EDD" w:rsidRDefault="00C24EDD" w:rsidP="00C24EDD">
      <w:pPr>
        <w:pStyle w:val="a3"/>
        <w:spacing w:before="0" w:beforeAutospacing="0" w:after="0" w:afterAutospacing="0"/>
        <w:ind w:firstLine="567"/>
        <w:jc w:val="both"/>
      </w:pPr>
      <w:r>
        <w:rPr>
          <w:color w:val="000000"/>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C24EDD" w:rsidRDefault="00C24EDD" w:rsidP="00C24EDD">
      <w:pPr>
        <w:pStyle w:val="a3"/>
        <w:spacing w:before="0" w:beforeAutospacing="0" w:after="0" w:afterAutospacing="0"/>
        <w:ind w:firstLine="567"/>
        <w:jc w:val="both"/>
      </w:pPr>
      <w:r>
        <w:rPr>
          <w:color w:val="000000"/>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C24EDD" w:rsidRDefault="00C24EDD" w:rsidP="00C24EDD">
      <w:pPr>
        <w:pStyle w:val="a3"/>
        <w:spacing w:before="0" w:beforeAutospacing="0" w:after="0" w:afterAutospacing="0"/>
        <w:ind w:firstLine="567"/>
        <w:jc w:val="both"/>
      </w:pPr>
      <w:r>
        <w:rPr>
          <w:color w:val="000000"/>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C24EDD" w:rsidRDefault="00C24EDD" w:rsidP="00C24EDD">
      <w:pPr>
        <w:pStyle w:val="a3"/>
        <w:spacing w:before="0" w:beforeAutospacing="0" w:after="0" w:afterAutospacing="0"/>
        <w:ind w:firstLine="567"/>
        <w:jc w:val="both"/>
      </w:pPr>
      <w:r>
        <w:rPr>
          <w:color w:val="000000"/>
        </w:rPr>
        <w:t>В целях введения новой организационно-управленческой системы ее правовое закрепление будет осуществляться как на региональном,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2020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C24EDD" w:rsidRDefault="00C24EDD" w:rsidP="00C24EDD">
      <w:pPr>
        <w:pStyle w:val="a3"/>
        <w:spacing w:before="0" w:beforeAutospacing="0" w:after="0" w:afterAutospacing="0"/>
        <w:ind w:firstLine="567"/>
        <w:jc w:val="both"/>
      </w:pPr>
      <w:r>
        <w:rPr>
          <w:color w:val="000000"/>
        </w:rPr>
        <w:t>Организационно-методическое сопровождение внедрения персонифицированного дополнительного образования будет осуществляться региональным</w:t>
      </w:r>
      <w:r w:rsidR="009616B3">
        <w:rPr>
          <w:color w:val="000000"/>
        </w:rPr>
        <w:t xml:space="preserve"> модельный центром, выполняющим помимо прочих</w:t>
      </w:r>
      <w:r>
        <w:rPr>
          <w:color w:val="000000"/>
        </w:rPr>
        <w:t xml:space="preserve"> функцию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C24EDD" w:rsidRDefault="00C24EDD" w:rsidP="00C24EDD">
      <w:pPr>
        <w:pStyle w:val="a3"/>
        <w:spacing w:before="0" w:beforeAutospacing="0" w:after="0" w:afterAutospacing="0"/>
        <w:ind w:firstLine="708"/>
        <w:jc w:val="both"/>
      </w:pPr>
      <w:r>
        <w:rPr>
          <w:color w:val="000000"/>
        </w:rPr>
        <w:t xml:space="preserve">Предоставление детям сертификатов дополнительного образования начнется уже в конце текущего (2019/2020) учебного года и до 1 сентября 2020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w:t>
      </w:r>
      <w:r>
        <w:rPr>
          <w:color w:val="000000"/>
        </w:rPr>
        <w:lastRenderedPageBreak/>
        <w:t>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средств с сертификата,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9616B3" w:rsidRDefault="00C24EDD" w:rsidP="00C24EDD">
      <w:pPr>
        <w:pStyle w:val="a3"/>
        <w:spacing w:before="0" w:beforeAutospacing="0" w:after="0" w:afterAutospacing="0"/>
        <w:ind w:firstLine="567"/>
        <w:jc w:val="both"/>
        <w:rPr>
          <w:color w:val="000000"/>
        </w:rPr>
      </w:pPr>
      <w:r>
        <w:rPr>
          <w:color w:val="000000"/>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 </w:t>
      </w:r>
    </w:p>
    <w:p w:rsidR="00C24EDD" w:rsidRDefault="00C24EDD" w:rsidP="00C24EDD">
      <w:pPr>
        <w:pStyle w:val="a3"/>
        <w:spacing w:before="0" w:beforeAutospacing="0" w:after="0" w:afterAutospacing="0"/>
        <w:ind w:firstLine="567"/>
        <w:jc w:val="both"/>
      </w:pPr>
      <w:r>
        <w:rPr>
          <w:color w:val="000000"/>
        </w:rPr>
        <w:t xml:space="preserve">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hyperlink r:id="rId4" w:history="1">
        <w:r>
          <w:rPr>
            <w:rStyle w:val="a4"/>
            <w:color w:val="1155CC"/>
          </w:rPr>
          <w:t>https://kbr.pfdo.ru/</w:t>
        </w:r>
      </w:hyperlink>
      <w:r>
        <w:rPr>
          <w:color w:val="000000"/>
        </w:rPr>
        <w:t>, заполнить заявку и разместить копии документов. В настоящее время работа по регистрации поставщиков образовательных услуг в информационной системе уже ведется.</w:t>
      </w:r>
    </w:p>
    <w:p w:rsidR="00EC58B0" w:rsidRDefault="009616B3"/>
    <w:sectPr w:rsidR="00EC58B0" w:rsidSect="00300E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24EDD"/>
    <w:rsid w:val="001909DC"/>
    <w:rsid w:val="002067B5"/>
    <w:rsid w:val="00300E7E"/>
    <w:rsid w:val="00324AAD"/>
    <w:rsid w:val="004D17B5"/>
    <w:rsid w:val="0071487A"/>
    <w:rsid w:val="009616B3"/>
    <w:rsid w:val="00A6042A"/>
    <w:rsid w:val="00C24E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E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4E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24EDD"/>
    <w:rPr>
      <w:color w:val="0000FF"/>
      <w:u w:val="single"/>
    </w:rPr>
  </w:style>
</w:styles>
</file>

<file path=word/webSettings.xml><?xml version="1.0" encoding="utf-8"?>
<w:webSettings xmlns:r="http://schemas.openxmlformats.org/officeDocument/2006/relationships" xmlns:w="http://schemas.openxmlformats.org/wordprocessingml/2006/main">
  <w:divs>
    <w:div w:id="13876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br.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1</Pages>
  <Words>827</Words>
  <Characters>4715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2020-04-27T20:18:00Z</dcterms:created>
  <dcterms:modified xsi:type="dcterms:W3CDTF">2020-04-30T10:12:00Z</dcterms:modified>
</cp:coreProperties>
</file>