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6" w:rsidRPr="00241D0E" w:rsidRDefault="00B91B66" w:rsidP="00B81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0E">
        <w:rPr>
          <w:bCs/>
          <w:color w:val="000000"/>
        </w:rPr>
        <w:t> </w:t>
      </w:r>
      <w:r w:rsidRPr="00241D0E">
        <w:rPr>
          <w:bCs/>
          <w:color w:val="000000"/>
        </w:rPr>
        <w:tab/>
      </w:r>
      <w:r w:rsidR="007112B1">
        <w:rPr>
          <w:rFonts w:ascii="Times New Roman" w:hAnsi="Times New Roman" w:cs="Times New Roman"/>
          <w:sz w:val="24"/>
          <w:szCs w:val="24"/>
        </w:rPr>
        <w:t>Приложение №</w:t>
      </w:r>
      <w:r w:rsidR="00D153F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EB8" w:rsidRDefault="00B91B66" w:rsidP="00B8185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0E"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B91B66" w:rsidRDefault="00580EB8" w:rsidP="00B8185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</w:p>
    <w:p w:rsidR="00B91B66" w:rsidRPr="00241D0E" w:rsidRDefault="00B91B66" w:rsidP="00B8185E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D153FE">
        <w:rPr>
          <w:rFonts w:ascii="Times New Roman" w:hAnsi="Times New Roman" w:cs="Times New Roman"/>
          <w:sz w:val="24"/>
          <w:szCs w:val="24"/>
        </w:rPr>
        <w:t xml:space="preserve"> 81/2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53FE">
        <w:rPr>
          <w:rFonts w:ascii="Times New Roman" w:hAnsi="Times New Roman" w:cs="Times New Roman"/>
          <w:sz w:val="24"/>
          <w:szCs w:val="24"/>
        </w:rPr>
        <w:t xml:space="preserve">29.08. </w:t>
      </w:r>
      <w:r>
        <w:rPr>
          <w:rFonts w:ascii="Times New Roman" w:hAnsi="Times New Roman" w:cs="Times New Roman"/>
          <w:sz w:val="24"/>
          <w:szCs w:val="24"/>
        </w:rPr>
        <w:t>2018г.</w:t>
      </w:r>
    </w:p>
    <w:p w:rsidR="00B91B66" w:rsidRPr="00241D0E" w:rsidRDefault="00B91B66" w:rsidP="00B8185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B66" w:rsidRPr="00241D0E" w:rsidRDefault="00B91B66" w:rsidP="00B81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41D0E">
        <w:rPr>
          <w:rFonts w:ascii="Times New Roman" w:hAnsi="Times New Roman" w:cs="Times New Roman"/>
          <w:b/>
          <w:sz w:val="24"/>
          <w:szCs w:val="24"/>
        </w:rPr>
        <w:t>лан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по ФГОС НОО</w:t>
      </w:r>
    </w:p>
    <w:p w:rsidR="00B91B66" w:rsidRPr="00241D0E" w:rsidRDefault="00B91B66" w:rsidP="00B81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1-4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МКОУ «СОШ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91B66" w:rsidRDefault="00B91B66" w:rsidP="00B81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Pr="00241D0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1B66" w:rsidRPr="00241D0E" w:rsidRDefault="00B91B66" w:rsidP="00B8185E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B66" w:rsidRPr="00241D0E" w:rsidRDefault="00B91B66" w:rsidP="00B8185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41D0E">
        <w:rPr>
          <w:bCs/>
          <w:color w:val="000000"/>
        </w:rPr>
        <w:t xml:space="preserve">План внеурочной деятельности МКОУ «СОШ с. </w:t>
      </w:r>
      <w:r>
        <w:rPr>
          <w:bCs/>
          <w:color w:val="000000"/>
        </w:rPr>
        <w:t>Красносельского</w:t>
      </w:r>
      <w:r w:rsidRPr="00241D0E">
        <w:rPr>
          <w:bCs/>
          <w:color w:val="000000"/>
        </w:rPr>
        <w:t>»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B91B66" w:rsidRDefault="00B91B66" w:rsidP="00B8185E">
      <w:pPr>
        <w:pStyle w:val="c29"/>
        <w:spacing w:before="0" w:beforeAutospacing="0" w:after="0" w:afterAutospacing="0"/>
        <w:jc w:val="both"/>
      </w:pPr>
      <w:r>
        <w:rPr>
          <w:rStyle w:val="c16"/>
        </w:rPr>
        <w:t>План внеурочной деятельности разработан  на основе следующих нормативных документов:</w:t>
      </w:r>
    </w:p>
    <w:p w:rsidR="00B91B66" w:rsidRPr="0081733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336">
        <w:rPr>
          <w:rFonts w:ascii="Times New Roman" w:hAnsi="Times New Roman"/>
          <w:sz w:val="24"/>
          <w:szCs w:val="24"/>
        </w:rPr>
        <w:t>Федеральный закон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17336">
        <w:rPr>
          <w:rFonts w:ascii="Times New Roman" w:hAnsi="Times New Roman"/>
          <w:sz w:val="24"/>
          <w:szCs w:val="24"/>
        </w:rPr>
        <w:t xml:space="preserve"> № 273</w:t>
      </w:r>
      <w:r>
        <w:rPr>
          <w:rFonts w:ascii="Times New Roman" w:hAnsi="Times New Roman"/>
          <w:sz w:val="24"/>
          <w:szCs w:val="24"/>
        </w:rPr>
        <w:t>-ФЗ</w:t>
      </w:r>
      <w:r w:rsidRPr="00817336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A4069D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69D">
        <w:rPr>
          <w:rFonts w:ascii="Times New Roman" w:hAnsi="Times New Roman"/>
          <w:sz w:val="24"/>
          <w:szCs w:val="24"/>
        </w:rPr>
        <w:t>Закон Кабардино-Балкарской Республики от 24</w:t>
      </w:r>
      <w:r>
        <w:rPr>
          <w:rFonts w:ascii="Times New Roman" w:hAnsi="Times New Roman"/>
          <w:sz w:val="24"/>
          <w:szCs w:val="24"/>
        </w:rPr>
        <w:t>.04.</w:t>
      </w:r>
      <w:r w:rsidRPr="00A4069D">
        <w:rPr>
          <w:rFonts w:ascii="Times New Roman" w:hAnsi="Times New Roman"/>
          <w:sz w:val="24"/>
          <w:szCs w:val="24"/>
        </w:rPr>
        <w:t xml:space="preserve">2014 г. </w:t>
      </w:r>
      <w:r w:rsidRPr="00817336">
        <w:rPr>
          <w:rFonts w:ascii="Times New Roman" w:hAnsi="Times New Roman"/>
          <w:sz w:val="24"/>
          <w:szCs w:val="24"/>
        </w:rPr>
        <w:t>№</w:t>
      </w:r>
      <w:r w:rsidRPr="00A4069D">
        <w:rPr>
          <w:rFonts w:ascii="Times New Roman" w:hAnsi="Times New Roman"/>
          <w:sz w:val="24"/>
          <w:szCs w:val="24"/>
        </w:rPr>
        <w:t xml:space="preserve">23-РЗ </w:t>
      </w:r>
      <w:r>
        <w:rPr>
          <w:rFonts w:ascii="Times New Roman" w:hAnsi="Times New Roman"/>
          <w:sz w:val="24"/>
          <w:szCs w:val="24"/>
        </w:rPr>
        <w:t>«</w:t>
      </w:r>
      <w:r w:rsidRPr="00A4069D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>»;</w:t>
      </w:r>
    </w:p>
    <w:p w:rsidR="00B91B66" w:rsidRPr="00A4069D" w:rsidRDefault="00B91B66" w:rsidP="00B8185E">
      <w:pPr>
        <w:pStyle w:val="c4"/>
        <w:numPr>
          <w:ilvl w:val="0"/>
          <w:numId w:val="18"/>
        </w:numPr>
        <w:spacing w:before="0" w:beforeAutospacing="0" w:after="0" w:afterAutospacing="0"/>
        <w:ind w:left="0"/>
        <w:jc w:val="both"/>
      </w:pPr>
      <w:r>
        <w:rPr>
          <w:rStyle w:val="c16"/>
        </w:rPr>
        <w:t>Приказ Минобрнауки России от  06.10.2009 г.  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</w:t>
      </w:r>
      <w:r w:rsidRPr="00A4069D">
        <w:t xml:space="preserve"> 26.11.2010 </w:t>
      </w:r>
      <w:r>
        <w:t xml:space="preserve">г. </w:t>
      </w:r>
      <w:r w:rsidRPr="00A4069D">
        <w:t>№ 1241</w:t>
      </w:r>
      <w:r>
        <w:t xml:space="preserve">, </w:t>
      </w:r>
      <w:r w:rsidRPr="00A4069D">
        <w:t xml:space="preserve">    22.09.2011 г. </w:t>
      </w:r>
      <w:r>
        <w:t>№ 2357);</w:t>
      </w:r>
    </w:p>
    <w:p w:rsidR="00B91B66" w:rsidRPr="007501E4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501E4">
        <w:rPr>
          <w:rFonts w:ascii="Times New Roman" w:hAnsi="Times New Roman"/>
          <w:sz w:val="24"/>
          <w:szCs w:val="24"/>
        </w:rPr>
        <w:t xml:space="preserve">риказ </w:t>
      </w:r>
      <w:r w:rsidRPr="00A4069D">
        <w:rPr>
          <w:rFonts w:ascii="Times New Roman" w:hAnsi="Times New Roman"/>
          <w:sz w:val="24"/>
          <w:szCs w:val="24"/>
        </w:rPr>
        <w:t xml:space="preserve">Минобрнауки России </w:t>
      </w:r>
      <w:r w:rsidRPr="007501E4">
        <w:rPr>
          <w:rFonts w:ascii="Times New Roman" w:hAnsi="Times New Roman"/>
          <w:sz w:val="24"/>
          <w:szCs w:val="24"/>
        </w:rPr>
        <w:t>от 26.06. 2012 г</w:t>
      </w:r>
      <w:r>
        <w:rPr>
          <w:rFonts w:ascii="Times New Roman" w:hAnsi="Times New Roman"/>
          <w:sz w:val="24"/>
          <w:szCs w:val="24"/>
        </w:rPr>
        <w:t>.</w:t>
      </w:r>
      <w:r w:rsidRPr="007501E4">
        <w:rPr>
          <w:rFonts w:ascii="Times New Roman" w:hAnsi="Times New Roman"/>
          <w:sz w:val="24"/>
          <w:szCs w:val="24"/>
        </w:rPr>
        <w:t xml:space="preserve"> №504 «Об утверждении Типового положения об образовательном учреждении дополнительного образования детей»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634200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200">
        <w:rPr>
          <w:rFonts w:ascii="Times New Roman" w:hAnsi="Times New Roman"/>
          <w:sz w:val="24"/>
          <w:szCs w:val="24"/>
        </w:rPr>
        <w:t xml:space="preserve">Приказ Минобрнауки России от 29.08.2013 </w:t>
      </w:r>
      <w:r>
        <w:rPr>
          <w:rFonts w:ascii="Times New Roman" w:hAnsi="Times New Roman"/>
          <w:sz w:val="24"/>
          <w:szCs w:val="24"/>
        </w:rPr>
        <w:t>г. №</w:t>
      </w:r>
      <w:r w:rsidRPr="00634200">
        <w:rPr>
          <w:rFonts w:ascii="Times New Roman" w:hAnsi="Times New Roman"/>
          <w:sz w:val="24"/>
          <w:szCs w:val="24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069D">
        <w:rPr>
          <w:rFonts w:ascii="Times New Roman" w:hAnsi="Times New Roman"/>
          <w:sz w:val="24"/>
          <w:szCs w:val="24"/>
        </w:rPr>
        <w:t>Письмо Минобрнауки России от 12</w:t>
      </w:r>
      <w:r>
        <w:rPr>
          <w:rFonts w:ascii="Times New Roman" w:hAnsi="Times New Roman"/>
          <w:sz w:val="24"/>
          <w:szCs w:val="24"/>
        </w:rPr>
        <w:t>.05.</w:t>
      </w:r>
      <w:r w:rsidRPr="00A4069D">
        <w:rPr>
          <w:rFonts w:ascii="Times New Roman" w:hAnsi="Times New Roman"/>
          <w:sz w:val="24"/>
          <w:szCs w:val="24"/>
        </w:rPr>
        <w:t>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AB3">
        <w:rPr>
          <w:rFonts w:ascii="Times New Roman" w:hAnsi="Times New Roman"/>
          <w:sz w:val="24"/>
          <w:szCs w:val="24"/>
        </w:rPr>
        <w:t>Письмо Минобрнауки КБР</w:t>
      </w:r>
      <w:r>
        <w:rPr>
          <w:rFonts w:ascii="Times New Roman" w:hAnsi="Times New Roman"/>
          <w:sz w:val="24"/>
          <w:szCs w:val="24"/>
        </w:rPr>
        <w:t xml:space="preserve"> от 21.07.2017 г. №22-01-13/4473</w:t>
      </w:r>
      <w:r w:rsidRPr="00D11AB3">
        <w:rPr>
          <w:rFonts w:ascii="Times New Roman" w:hAnsi="Times New Roman"/>
          <w:sz w:val="24"/>
          <w:szCs w:val="24"/>
        </w:rPr>
        <w:t xml:space="preserve"> «О формировании учебных планов образовательных организаций КБР, реализующих основные общеобр</w:t>
      </w:r>
      <w:r>
        <w:rPr>
          <w:rFonts w:ascii="Times New Roman" w:hAnsi="Times New Roman"/>
          <w:sz w:val="24"/>
          <w:szCs w:val="24"/>
        </w:rPr>
        <w:t>азовательные программы, на 2017-</w:t>
      </w:r>
      <w:r w:rsidRPr="00D11AB3">
        <w:rPr>
          <w:rFonts w:ascii="Times New Roman" w:hAnsi="Times New Roman"/>
          <w:sz w:val="24"/>
          <w:szCs w:val="24"/>
        </w:rPr>
        <w:t>2018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D11AB3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AB3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</w:t>
      </w:r>
      <w:r>
        <w:rPr>
          <w:rFonts w:ascii="Times New Roman" w:hAnsi="Times New Roman"/>
          <w:sz w:val="24"/>
          <w:szCs w:val="24"/>
        </w:rPr>
        <w:t xml:space="preserve">№189 </w:t>
      </w:r>
      <w:r w:rsidRPr="00D11AB3">
        <w:rPr>
          <w:rFonts w:ascii="Times New Roman" w:hAnsi="Times New Roman"/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1E4">
        <w:rPr>
          <w:rFonts w:ascii="Times New Roman" w:hAnsi="Times New Roman"/>
          <w:sz w:val="24"/>
          <w:szCs w:val="24"/>
        </w:rPr>
        <w:t>СанПиН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ascii="Times New Roman" w:hAnsi="Times New Roman"/>
          <w:sz w:val="24"/>
          <w:szCs w:val="24"/>
        </w:rPr>
        <w:t>;</w:t>
      </w:r>
    </w:p>
    <w:p w:rsidR="00B91B66" w:rsidRPr="00A52219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219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начального</w:t>
      </w:r>
      <w:r w:rsidRPr="00A52219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A52219">
        <w:rPr>
          <w:rFonts w:ascii="Times New Roman" w:hAnsi="Times New Roman"/>
          <w:sz w:val="24"/>
          <w:szCs w:val="24"/>
        </w:rPr>
        <w:t>добрена решением ФУМО по общему образованию (протокол от 08 апреля 2015 г. № 1/15)</w:t>
      </w:r>
      <w:r>
        <w:rPr>
          <w:rFonts w:ascii="Times New Roman" w:hAnsi="Times New Roman"/>
          <w:sz w:val="24"/>
          <w:szCs w:val="24"/>
        </w:rPr>
        <w:t>;</w:t>
      </w:r>
      <w:r w:rsidRPr="00A52219">
        <w:rPr>
          <w:rFonts w:ascii="Times New Roman" w:hAnsi="Times New Roman"/>
          <w:sz w:val="24"/>
          <w:szCs w:val="24"/>
        </w:rPr>
        <w:t> 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219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A52219">
        <w:rPr>
          <w:rFonts w:ascii="Times New Roman" w:hAnsi="Times New Roman"/>
          <w:sz w:val="24"/>
          <w:szCs w:val="24"/>
        </w:rPr>
        <w:t>добрена решением ФУМО по общему образованию (протокол от 08 апреля 2015 г. № 1/15)</w:t>
      </w:r>
      <w:r>
        <w:rPr>
          <w:rFonts w:ascii="Times New Roman" w:hAnsi="Times New Roman"/>
          <w:sz w:val="24"/>
          <w:szCs w:val="24"/>
        </w:rPr>
        <w:t>;</w:t>
      </w:r>
      <w:r w:rsidRPr="00A52219">
        <w:rPr>
          <w:rFonts w:ascii="Times New Roman" w:hAnsi="Times New Roman"/>
          <w:sz w:val="24"/>
          <w:szCs w:val="24"/>
        </w:rPr>
        <w:t> </w:t>
      </w:r>
    </w:p>
    <w:p w:rsid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</w:t>
      </w:r>
      <w:r w:rsidRPr="00B91B66">
        <w:rPr>
          <w:rFonts w:ascii="Times New Roman" w:hAnsi="Times New Roman" w:cs="Times New Roman"/>
          <w:sz w:val="24"/>
          <w:szCs w:val="24"/>
        </w:rPr>
        <w:t xml:space="preserve">МКОУ </w:t>
      </w:r>
      <w:r w:rsidRPr="00B91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«СОШ с. Красносельского»</w:t>
      </w:r>
      <w:proofErr w:type="gramStart"/>
      <w:r w:rsidRPr="00B9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1B66" w:rsidRPr="00B91B66" w:rsidRDefault="00B91B66" w:rsidP="00B8185E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B66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B91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МКОУ «СОШ с. Красносельского»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(приказ №</w:t>
      </w:r>
      <w:r w:rsidR="00B818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/2 от </w:t>
      </w:r>
      <w:r w:rsidR="00B8185E">
        <w:rPr>
          <w:rFonts w:ascii="Times New Roman" w:hAnsi="Times New Roman" w:cs="Times New Roman"/>
          <w:bCs/>
          <w:color w:val="000000"/>
          <w:sz w:val="24"/>
          <w:szCs w:val="24"/>
        </w:rPr>
        <w:t>29.08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.2018г.</w:t>
      </w:r>
      <w:proofErr w:type="gramEnd"/>
    </w:p>
    <w:p w:rsidR="00B91B66" w:rsidRDefault="00B91B66" w:rsidP="00B818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1B66" w:rsidRPr="007008BC" w:rsidRDefault="00B91B66" w:rsidP="00B81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D0E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Целью внеурочной деятельности</w:t>
      </w:r>
      <w:r w:rsidRPr="00241D0E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91B66" w:rsidRPr="00241D0E" w:rsidRDefault="00B91B66" w:rsidP="00B8185E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41D0E">
        <w:rPr>
          <w:b/>
          <w:bCs/>
          <w:i/>
          <w:iCs/>
          <w:color w:val="000000"/>
        </w:rPr>
        <w:t>Задачи: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формирование системы знаний, умений, навыков в избранном направлении  деятельности;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развитие опыта творческой деятельности, творческих способностей;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создание условий для реализации приобретенных знаний, умений и навыков;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формирование культуры общения учащихся, осознания ими необходимости позитивного  общения </w:t>
      </w:r>
      <w:r w:rsidRPr="00241D0E">
        <w:rPr>
          <w:rStyle w:val="apple-converted-space"/>
          <w:color w:val="000000"/>
        </w:rPr>
        <w:t> </w:t>
      </w:r>
      <w:r w:rsidRPr="00241D0E">
        <w:rPr>
          <w:color w:val="000000"/>
        </w:rPr>
        <w:t>с взрослыми и </w:t>
      </w:r>
      <w:r w:rsidRPr="00241D0E">
        <w:rPr>
          <w:rStyle w:val="apple-converted-space"/>
          <w:color w:val="000000"/>
        </w:rPr>
        <w:t> </w:t>
      </w:r>
      <w:r w:rsidRPr="00241D0E">
        <w:rPr>
          <w:color w:val="000000"/>
        </w:rPr>
        <w:t>сверстниками;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передача учащимся знаний, умений, навыков социального общения людей, опыта поколений;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знакомство с традициями и обычаями общения и досуга различных поколений;</w:t>
      </w:r>
    </w:p>
    <w:p w:rsidR="00B91B66" w:rsidRPr="00241D0E" w:rsidRDefault="00B91B66" w:rsidP="00B8185E">
      <w:pPr>
        <w:pStyle w:val="msonospacing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41D0E">
        <w:rPr>
          <w:color w:val="000000"/>
        </w:rPr>
        <w:t>воспитание силы воли, терпения при достижении поставленной цели.</w:t>
      </w:r>
    </w:p>
    <w:p w:rsidR="00B91B66" w:rsidRPr="00241D0E" w:rsidRDefault="00B91B66" w:rsidP="00B8185E">
      <w:pPr>
        <w:pStyle w:val="msonospacing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41D0E">
        <w:rPr>
          <w:color w:val="000000"/>
        </w:rPr>
        <w:t> 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План подготовлен с учетом требований ФГОС НОО санитарно – эпидемиологических правил и нормативах СанПиН, Примерной основной образовательной программы начального общего образования</w:t>
      </w:r>
      <w:proofErr w:type="gramStart"/>
      <w:r w:rsidRPr="00B17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4DB"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B174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4DB">
        <w:rPr>
          <w:rFonts w:ascii="Times New Roman" w:hAnsi="Times New Roman" w:cs="Times New Roman"/>
          <w:sz w:val="24"/>
          <w:szCs w:val="24"/>
        </w:rPr>
        <w:t>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с последующим направлением развития личности: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B174DB" w:rsidRPr="00B174DB" w:rsidRDefault="00B174DB" w:rsidP="00B8185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B91B66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ab/>
      </w:r>
      <w:r w:rsidRPr="00B174DB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B174D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174DB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B174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4DB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B8185E" w:rsidRPr="00241D0E" w:rsidRDefault="00B8185E" w:rsidP="00B8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C2">
        <w:rPr>
          <w:rFonts w:ascii="Times New Roman" w:hAnsi="Times New Roman" w:cs="Times New Roman"/>
          <w:b/>
          <w:sz w:val="24"/>
          <w:szCs w:val="24"/>
        </w:rPr>
        <w:t>Данное направление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 программой</w:t>
      </w:r>
      <w:r w:rsidRPr="00241D0E">
        <w:rPr>
          <w:rFonts w:ascii="Times New Roman" w:hAnsi="Times New Roman" w:cs="Times New Roman"/>
          <w:sz w:val="24"/>
          <w:szCs w:val="24"/>
        </w:rPr>
        <w:t xml:space="preserve">  «Здоровей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1D0E">
        <w:rPr>
          <w:rFonts w:ascii="Times New Roman" w:hAnsi="Times New Roman" w:cs="Times New Roman"/>
          <w:sz w:val="24"/>
          <w:szCs w:val="24"/>
        </w:rPr>
        <w:t>ка»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41D0E">
        <w:rPr>
          <w:rFonts w:ascii="Times New Roman" w:hAnsi="Times New Roman" w:cs="Times New Roman"/>
          <w:sz w:val="24"/>
          <w:szCs w:val="24"/>
        </w:rPr>
        <w:t xml:space="preserve"> через беседы о ЗОЖ, просмотр тематических видеофильмов, дни здоровья, спортивные мероприятия, соревнования, практические занятия, экскурсии, занятия спортивных секций, участие в оздоровительных процедурах. </w:t>
      </w:r>
    </w:p>
    <w:p w:rsidR="00B8185E" w:rsidRPr="00241D0E" w:rsidRDefault="00B8185E" w:rsidP="00B8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59">
        <w:rPr>
          <w:rFonts w:ascii="Times New Roman" w:hAnsi="Times New Roman" w:cs="Times New Roman"/>
          <w:b/>
          <w:sz w:val="24"/>
          <w:szCs w:val="24"/>
        </w:rPr>
        <w:lastRenderedPageBreak/>
        <w:t>По итогам работы</w:t>
      </w:r>
      <w:r w:rsidRPr="00241D0E">
        <w:rPr>
          <w:rFonts w:ascii="Times New Roman" w:hAnsi="Times New Roman" w:cs="Times New Roman"/>
          <w:sz w:val="24"/>
          <w:szCs w:val="24"/>
        </w:rPr>
        <w:t xml:space="preserve"> в данном направлении проводятся конкурсы, соревнования,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0E">
        <w:rPr>
          <w:rFonts w:ascii="Times New Roman" w:hAnsi="Times New Roman" w:cs="Times New Roman"/>
          <w:sz w:val="24"/>
          <w:szCs w:val="24"/>
        </w:rPr>
        <w:t>показательные выступления, дни здоровья.</w:t>
      </w:r>
    </w:p>
    <w:p w:rsidR="00B8185E" w:rsidRDefault="00B8185E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ДУХОВНО-НРАВСТВЕННОЕ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B174D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 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B174DB" w:rsidRPr="00B174DB" w:rsidRDefault="00B174DB" w:rsidP="00B8185E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кружок </w:t>
      </w:r>
      <w:r w:rsidR="00B91B66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B66">
        <w:rPr>
          <w:rFonts w:ascii="Times New Roman" w:hAnsi="Times New Roman" w:cs="Times New Roman"/>
          <w:b/>
          <w:sz w:val="24"/>
          <w:szCs w:val="24"/>
        </w:rPr>
        <w:t>«Родная земля».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 Занятия в этих кружках позволят обучить школьников ориентироваться в исторической информации, пробуждать интерес к традициям своего народа и истории своей семьи, формировать чувства гражданственности и патриотизма, правовой культуры, осознанного отношения к профессиональному самоопределению.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Целью </w:t>
      </w:r>
      <w:r w:rsidRPr="00B174DB">
        <w:rPr>
          <w:rFonts w:ascii="Times New Roman" w:hAnsi="Times New Roman" w:cs="Times New Roman"/>
          <w:i/>
          <w:sz w:val="24"/>
          <w:szCs w:val="24"/>
        </w:rPr>
        <w:t>кружка</w:t>
      </w:r>
      <w:r w:rsidRPr="00B174DB">
        <w:rPr>
          <w:rFonts w:ascii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 w:rsidRPr="00B174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создание условий для  формирования личности гражданина и патриота России с присущими ему духовными, нравственными и социокультурными ценностями, взглядами, ориентациями, установками, мотивами деятельности и поведения.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Планируемые результаты: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1.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2. 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lastRenderedPageBreak/>
        <w:t>семье, между поколениями, знают традиции своей семьи и образовательного учреждения, бережно относятся к ним.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ью </w:t>
      </w:r>
      <w:r w:rsidRPr="00B174DB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B91B66">
        <w:rPr>
          <w:rFonts w:ascii="Times New Roman" w:hAnsi="Times New Roman" w:cs="Times New Roman"/>
          <w:b/>
          <w:sz w:val="24"/>
          <w:szCs w:val="24"/>
        </w:rPr>
        <w:t>«Родная земля»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освоение нравственных и эстетических ценностей народа</w:t>
      </w:r>
      <w:r w:rsidRPr="00B174DB">
        <w:rPr>
          <w:rFonts w:ascii="Times New Roman" w:hAnsi="Times New Roman" w:cs="Times New Roman"/>
          <w:sz w:val="24"/>
          <w:szCs w:val="24"/>
        </w:rPr>
        <w:t>.</w:t>
      </w:r>
    </w:p>
    <w:p w:rsidR="00B91B66" w:rsidRPr="00B174DB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  Знание традиционного наследия необходимо каждому народу. Наше прошлое – это фундамент стабильной, плодотворной  жизни в настоящем и залог развития народа в будущем.    Приобщение новых поколений к исторической памяти народа актуально и в современной системе образования.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 xml:space="preserve">   Задачи: </w:t>
      </w:r>
    </w:p>
    <w:p w:rsidR="00B174DB" w:rsidRPr="00B174DB" w:rsidRDefault="00B174DB" w:rsidP="00B8185E">
      <w:pPr>
        <w:pStyle w:val="a6"/>
        <w:numPr>
          <w:ilvl w:val="0"/>
          <w:numId w:val="14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бережное сохранение традиций, их переосмысливание;</w:t>
      </w:r>
    </w:p>
    <w:p w:rsidR="00B174DB" w:rsidRPr="00B174DB" w:rsidRDefault="00B174DB" w:rsidP="00B8185E">
      <w:pPr>
        <w:pStyle w:val="a6"/>
        <w:numPr>
          <w:ilvl w:val="0"/>
          <w:numId w:val="14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взаимной смены и духовной преемственности поколений;</w:t>
      </w:r>
    </w:p>
    <w:p w:rsidR="00B174DB" w:rsidRPr="00B174DB" w:rsidRDefault="00B174DB" w:rsidP="00B8185E">
      <w:pPr>
        <w:pStyle w:val="a6"/>
        <w:numPr>
          <w:ilvl w:val="0"/>
          <w:numId w:val="14"/>
        </w:numPr>
        <w:suppressAutoHyphens/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уметь видеть целостность культуры народа и ее взаимосвязь с природной средой.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кружка ориентированы на достижение первого уровня  воспитательных результатов.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Результаты первого уровня</w:t>
      </w:r>
      <w:r w:rsidR="00B8185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социальных знаний, понимания социальной </w:t>
      </w:r>
      <w:r w:rsidR="00B8185E">
        <w:rPr>
          <w:rFonts w:ascii="Times New Roman" w:eastAsia="Times New Roman" w:hAnsi="Times New Roman" w:cs="Times New Roman"/>
          <w:sz w:val="24"/>
          <w:szCs w:val="24"/>
        </w:rPr>
        <w:t>реальности в повседневной жизни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185E">
        <w:rPr>
          <w:rStyle w:val="apple-converted-space"/>
          <w:rFonts w:ascii="Times New Roman" w:hAnsi="Times New Roman" w:cs="Times New Roman"/>
          <w:b/>
          <w:sz w:val="24"/>
          <w:szCs w:val="24"/>
        </w:rPr>
        <w:t>Формы работы с учащимися:</w:t>
      </w:r>
      <w:r w:rsidRPr="00B8185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конкурсы</w:t>
      </w:r>
      <w:r w:rsidR="00B8185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B8185E">
        <w:rPr>
          <w:rStyle w:val="apple-converted-space"/>
          <w:rFonts w:ascii="Times New Roman" w:hAnsi="Times New Roman" w:cs="Times New Roman"/>
          <w:sz w:val="24"/>
          <w:szCs w:val="24"/>
        </w:rPr>
        <w:t>- кроссворды, заочные путешествия, проектная деятельность, просмотр и обсуждения видеоматериалов.</w:t>
      </w: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185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B174DB" w:rsidRPr="00B174DB" w:rsidRDefault="00B174DB" w:rsidP="00B8185E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кружки по ПДД, </w:t>
      </w:r>
      <w:r w:rsidRPr="00B174DB">
        <w:rPr>
          <w:rFonts w:ascii="Times New Roman" w:hAnsi="Times New Roman" w:cs="Times New Roman"/>
          <w:b/>
          <w:sz w:val="24"/>
          <w:szCs w:val="24"/>
        </w:rPr>
        <w:t>«Зеленый огонек»</w:t>
      </w:r>
      <w:r w:rsidRPr="00B174DB">
        <w:rPr>
          <w:rFonts w:ascii="Times New Roman" w:hAnsi="Times New Roman" w:cs="Times New Roman"/>
          <w:sz w:val="24"/>
          <w:szCs w:val="24"/>
        </w:rPr>
        <w:t xml:space="preserve"> и </w:t>
      </w:r>
      <w:r w:rsidRPr="00B174DB">
        <w:rPr>
          <w:rFonts w:ascii="Times New Roman" w:hAnsi="Times New Roman" w:cs="Times New Roman"/>
          <w:b/>
          <w:sz w:val="24"/>
          <w:szCs w:val="24"/>
        </w:rPr>
        <w:t>программой воспитания и социализации</w:t>
      </w:r>
      <w:r w:rsidR="00530761">
        <w:rPr>
          <w:rFonts w:ascii="Times New Roman" w:hAnsi="Times New Roman" w:cs="Times New Roman"/>
          <w:b/>
          <w:sz w:val="24"/>
          <w:szCs w:val="24"/>
        </w:rPr>
        <w:t>, «Школа общения».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Кружки по ПДД и </w:t>
      </w:r>
      <w:r w:rsidRPr="00B174DB">
        <w:rPr>
          <w:rFonts w:ascii="Times New Roman" w:hAnsi="Times New Roman" w:cs="Times New Roman"/>
          <w:b/>
          <w:sz w:val="24"/>
          <w:szCs w:val="24"/>
        </w:rPr>
        <w:t>«Зеленый огонек»</w:t>
      </w:r>
      <w:r w:rsidRPr="00B174DB">
        <w:rPr>
          <w:rFonts w:ascii="Times New Roman" w:hAnsi="Times New Roman" w:cs="Times New Roman"/>
          <w:sz w:val="24"/>
          <w:szCs w:val="24"/>
        </w:rPr>
        <w:t xml:space="preserve"> способствуют  формированию у школьников навыков безопасного поведения в различных дорожных ситуациях.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8185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174DB">
        <w:rPr>
          <w:rFonts w:ascii="Times New Roman" w:hAnsi="Times New Roman" w:cs="Times New Roman"/>
          <w:sz w:val="24"/>
          <w:szCs w:val="24"/>
        </w:rPr>
        <w:t>: усвоение учащимися содержания Правил дорожного движения; формирование у них умений использовать знание ПДД для принятия правильных решений в конкретных дорожных ситуациях; совершенствование работы по предотвращению ДТП с участием детей.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  <w:r w:rsidRPr="00B174DB">
        <w:rPr>
          <w:rFonts w:ascii="Times New Roman" w:hAnsi="Times New Roman" w:cs="Times New Roman"/>
          <w:sz w:val="24"/>
          <w:szCs w:val="24"/>
        </w:rPr>
        <w:t xml:space="preserve"> подвижные ролевые игры, викторины, конкурсы рисунков, профилактические беседы.</w:t>
      </w:r>
    </w:p>
    <w:p w:rsidR="00B174DB" w:rsidRPr="00B174DB" w:rsidRDefault="00B174DB" w:rsidP="00B8185E">
      <w:pPr>
        <w:shd w:val="clear" w:color="auto" w:fill="FFFFFF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lastRenderedPageBreak/>
        <w:t>Программа воспитания и социализации</w:t>
      </w:r>
      <w:r w:rsidRPr="00B174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174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17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B174DB" w:rsidRPr="00B174DB" w:rsidRDefault="00B174DB" w:rsidP="00B8185E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среде;</w:t>
      </w:r>
    </w:p>
    <w:p w:rsidR="00530761" w:rsidRDefault="00B174DB" w:rsidP="00530761">
      <w:pPr>
        <w:numPr>
          <w:ilvl w:val="0"/>
          <w:numId w:val="12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B174D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B174DB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530761" w:rsidRPr="00530761" w:rsidRDefault="00530761" w:rsidP="005307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530761">
        <w:rPr>
          <w:rFonts w:ascii="Times New Roman" w:hAnsi="Times New Roman"/>
          <w:b/>
          <w:color w:val="000000"/>
          <w:sz w:val="24"/>
          <w:szCs w:val="24"/>
        </w:rPr>
        <w:t>ружок  «Школа общения»</w:t>
      </w:r>
      <w:r w:rsidRPr="00530761">
        <w:rPr>
          <w:rFonts w:ascii="Times New Roman" w:hAnsi="Times New Roman"/>
          <w:color w:val="000000"/>
          <w:sz w:val="24"/>
          <w:szCs w:val="24"/>
        </w:rPr>
        <w:t xml:space="preserve"> реализует социальное направление во внеурочной деятельности в 1- 4 классах. </w:t>
      </w:r>
    </w:p>
    <w:p w:rsidR="00530761" w:rsidRPr="00241D0E" w:rsidRDefault="00530761" w:rsidP="00530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D0E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Результатами программы</w:t>
      </w:r>
      <w:r w:rsidRPr="00241D0E">
        <w:rPr>
          <w:rFonts w:ascii="Times New Roman" w:hAnsi="Times New Roman" w:cs="Times New Roman"/>
          <w:color w:val="000000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подъем. </w:t>
      </w:r>
    </w:p>
    <w:p w:rsidR="00530761" w:rsidRPr="000044B7" w:rsidRDefault="00530761" w:rsidP="0053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b/>
          <w:sz w:val="24"/>
          <w:szCs w:val="24"/>
        </w:rPr>
        <w:t>Формы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0044B7">
        <w:rPr>
          <w:rFonts w:ascii="Times New Roman" w:hAnsi="Times New Roman" w:cs="Times New Roman"/>
          <w:sz w:val="24"/>
          <w:szCs w:val="24"/>
        </w:rPr>
        <w:t>еседы, клас</w:t>
      </w:r>
      <w:r>
        <w:rPr>
          <w:rFonts w:ascii="Times New Roman" w:hAnsi="Times New Roman" w:cs="Times New Roman"/>
          <w:sz w:val="24"/>
          <w:szCs w:val="24"/>
        </w:rPr>
        <w:t>сные часы, просмотр кинофильмов, встречи с интересными людьми.</w:t>
      </w:r>
    </w:p>
    <w:p w:rsidR="00530761" w:rsidRPr="00241D0E" w:rsidRDefault="00530761" w:rsidP="00530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241D0E">
        <w:rPr>
          <w:rFonts w:ascii="Times New Roman" w:hAnsi="Times New Roman" w:cs="Times New Roman"/>
          <w:sz w:val="24"/>
          <w:szCs w:val="24"/>
        </w:rPr>
        <w:t xml:space="preserve"> работы в данном направлении  проводятся конкурсы, выставки, защиты проектов.</w:t>
      </w:r>
    </w:p>
    <w:p w:rsidR="00530761" w:rsidRPr="00241D0E" w:rsidRDefault="00530761" w:rsidP="0053076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1D0E">
        <w:t>В рамках социального направления работа кружка «Школа общения» осуществляется педагогической поддержкой социализации обучающихся (без оплаты, в счет классного руководства при работе с  ученическим коллективом).</w:t>
      </w:r>
    </w:p>
    <w:p w:rsidR="00530761" w:rsidRPr="00530761" w:rsidRDefault="00530761" w:rsidP="0053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4DB" w:rsidRPr="00B8185E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B818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B174DB" w:rsidRPr="00B174DB" w:rsidRDefault="00B174DB" w:rsidP="00B8185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4DB">
        <w:rPr>
          <w:rFonts w:ascii="Times New Roman" w:eastAsia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программой  </w:t>
      </w:r>
      <w:r w:rsidRPr="00B174DB">
        <w:rPr>
          <w:rFonts w:ascii="Times New Roman" w:hAnsi="Times New Roman" w:cs="Times New Roman"/>
          <w:b/>
          <w:sz w:val="24"/>
          <w:szCs w:val="24"/>
        </w:rPr>
        <w:t>«Театральная студия» и «Начальное техническое моделирование».</w:t>
      </w:r>
    </w:p>
    <w:p w:rsidR="00B174DB" w:rsidRPr="00B174DB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Актуальность программы</w:t>
      </w:r>
      <w:r w:rsidRPr="00B174DB">
        <w:rPr>
          <w:rFonts w:ascii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«Театральная студия»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>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</w:t>
      </w:r>
      <w:r w:rsidRPr="00B174DB">
        <w:rPr>
          <w:rFonts w:ascii="Times New Roman" w:hAnsi="Times New Roman" w:cs="Times New Roman"/>
          <w:sz w:val="24"/>
          <w:szCs w:val="24"/>
        </w:rPr>
        <w:t xml:space="preserve">рческому труду, сочинительству.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призвана расширить творческий потенциал ребенка, </w:t>
      </w:r>
      <w:r w:rsidRPr="00B174DB">
        <w:rPr>
          <w:rFonts w:ascii="Times New Roman" w:hAnsi="Times New Roman" w:cs="Times New Roman"/>
          <w:sz w:val="24"/>
          <w:szCs w:val="24"/>
        </w:rPr>
        <w:t xml:space="preserve">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обогатить словарный запас, сформировать нравственно - эстетические чувства  </w:t>
      </w:r>
    </w:p>
    <w:p w:rsidR="00B174DB" w:rsidRPr="00B8185E" w:rsidRDefault="00B174DB" w:rsidP="00B8185E">
      <w:pPr>
        <w:spacing w:after="0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Формирование творческой индивидуальности </w:t>
      </w:r>
      <w:proofErr w:type="gramStart"/>
      <w:r w:rsidRPr="00B174D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174DB" w:rsidRPr="00B8185E" w:rsidRDefault="00B174DB" w:rsidP="00B8185E">
      <w:pPr>
        <w:spacing w:after="0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85E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этих технологий помогают следующие формы: </w:t>
      </w:r>
    </w:p>
    <w:p w:rsidR="00B174DB" w:rsidRPr="00B174DB" w:rsidRDefault="00B174DB" w:rsidP="00B8185E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 занятия</w:t>
      </w:r>
    </w:p>
    <w:p w:rsidR="00B174DB" w:rsidRPr="00B174DB" w:rsidRDefault="00B174DB" w:rsidP="00B8185E">
      <w:pPr>
        <w:numPr>
          <w:ilvl w:val="0"/>
          <w:numId w:val="1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Индивидуальные, групповые, коллективные 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Театральные игры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Беседы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Тренинги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Экскурсии в театр</w:t>
      </w:r>
    </w:p>
    <w:p w:rsidR="00B174DB" w:rsidRPr="00B174DB" w:rsidRDefault="00B174DB" w:rsidP="00B8185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Спектакли</w:t>
      </w:r>
    </w:p>
    <w:p w:rsidR="00A4193F" w:rsidRDefault="00B174DB" w:rsidP="00A4193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F">
        <w:rPr>
          <w:rFonts w:ascii="Times New Roman" w:hAnsi="Times New Roman" w:cs="Times New Roman"/>
          <w:b/>
          <w:color w:val="000000"/>
          <w:sz w:val="24"/>
          <w:szCs w:val="24"/>
        </w:rPr>
        <w:t>Итог творческих достижений</w:t>
      </w:r>
      <w:r w:rsidRPr="00A4193F">
        <w:rPr>
          <w:rFonts w:ascii="Times New Roman" w:hAnsi="Times New Roman" w:cs="Times New Roman"/>
          <w:color w:val="000000"/>
          <w:sz w:val="24"/>
          <w:szCs w:val="24"/>
        </w:rPr>
        <w:t xml:space="preserve"> - это участие в постановке театрализованных 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B174DB" w:rsidRPr="00B8185E" w:rsidRDefault="00B174DB" w:rsidP="00B8185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Настоящая программа </w:t>
      </w:r>
      <w:r w:rsidRPr="00B818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«Начальное техническое моделирование» </w:t>
      </w:r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 работу</w:t>
      </w:r>
      <w:r w:rsidRPr="00B8185E">
        <w:rPr>
          <w:rFonts w:ascii="Times New Roman" w:hAnsi="Times New Roman" w:cs="Times New Roman"/>
          <w:sz w:val="24"/>
          <w:szCs w:val="24"/>
        </w:rPr>
        <w:t xml:space="preserve"> </w:t>
      </w:r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Start"/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B81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развитию технического мышления на занятиях объединения.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5E">
        <w:rPr>
          <w:rFonts w:ascii="Times New Roman" w:hAnsi="Times New Roman" w:cs="Times New Roman"/>
          <w:b/>
          <w:bCs/>
          <w:iCs/>
          <w:sz w:val="24"/>
          <w:szCs w:val="24"/>
        </w:rPr>
        <w:t>Цель программы:</w:t>
      </w:r>
      <w:r w:rsidRPr="00B174DB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174DB">
        <w:rPr>
          <w:rFonts w:ascii="Times New Roman" w:hAnsi="Times New Roman" w:cs="Times New Roman"/>
          <w:bCs/>
          <w:iCs/>
          <w:sz w:val="24"/>
          <w:szCs w:val="24"/>
        </w:rPr>
        <w:t>создание условий развития личности</w:t>
      </w:r>
      <w:r w:rsidRPr="00B174DB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174DB">
        <w:rPr>
          <w:rFonts w:ascii="Times New Roman" w:hAnsi="Times New Roman" w:cs="Times New Roman"/>
          <w:bCs/>
          <w:iCs/>
          <w:sz w:val="24"/>
          <w:szCs w:val="24"/>
        </w:rPr>
        <w:t> через занятия в техническом объединении.</w:t>
      </w:r>
    </w:p>
    <w:p w:rsidR="00B174DB" w:rsidRDefault="00B174DB" w:rsidP="00B8185E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b/>
          <w:sz w:val="24"/>
          <w:szCs w:val="24"/>
        </w:rPr>
        <w:t xml:space="preserve">Формы работы с детьми: </w:t>
      </w:r>
      <w:r w:rsidRPr="00B174DB">
        <w:rPr>
          <w:rFonts w:ascii="Times New Roman" w:hAnsi="Times New Roman" w:cs="Times New Roman"/>
          <w:sz w:val="24"/>
          <w:szCs w:val="24"/>
        </w:rPr>
        <w:t>интеллектуальные викторины, миниолимпиады, интеллектуальный КВН, участия в предметных олимпиадах для школьников и других альтернативных конкурсов.</w:t>
      </w:r>
    </w:p>
    <w:p w:rsidR="00B174DB" w:rsidRPr="00A4193F" w:rsidRDefault="00A4193F" w:rsidP="00A41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03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Итоги внеурочной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деятельности: участие районных конкурсах начально-технического моделирования, выставки учащихся.</w:t>
      </w:r>
    </w:p>
    <w:p w:rsidR="00B174DB" w:rsidRPr="00A4193F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93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B174D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17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направление реализуется через </w:t>
      </w:r>
      <w:r w:rsidRPr="00B174DB">
        <w:rPr>
          <w:rFonts w:ascii="Times New Roman" w:hAnsi="Times New Roman" w:cs="Times New Roman"/>
          <w:b/>
          <w:sz w:val="24"/>
          <w:szCs w:val="24"/>
        </w:rPr>
        <w:t>воспитательную программу школы.</w:t>
      </w:r>
    </w:p>
    <w:p w:rsidR="00B174DB" w:rsidRPr="00B174DB" w:rsidRDefault="00B174DB" w:rsidP="00B8185E">
      <w:pPr>
        <w:shd w:val="clear" w:color="auto" w:fill="FFFFFF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4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B174DB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B174DB" w:rsidRPr="00B174DB" w:rsidRDefault="00B174DB" w:rsidP="00B8185E">
      <w:pPr>
        <w:pStyle w:val="a5"/>
        <w:spacing w:before="0" w:beforeAutospacing="0" w:after="0" w:afterAutospacing="0" w:line="276" w:lineRule="auto"/>
        <w:ind w:hanging="426"/>
        <w:jc w:val="both"/>
        <w:rPr>
          <w:b/>
          <w:shd w:val="clear" w:color="auto" w:fill="FFFFFF"/>
        </w:rPr>
      </w:pPr>
      <w:r w:rsidRPr="00B174DB">
        <w:rPr>
          <w:b/>
          <w:shd w:val="clear" w:color="auto" w:fill="FFFFFF"/>
        </w:rPr>
        <w:t xml:space="preserve">Результаты: </w:t>
      </w:r>
    </w:p>
    <w:p w:rsidR="00B174DB" w:rsidRPr="00B174DB" w:rsidRDefault="00B174DB" w:rsidP="00B8185E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мотивация к учебной деятельности, стремление к улучшению её результатов;</w:t>
      </w:r>
    </w:p>
    <w:p w:rsidR="00B174DB" w:rsidRPr="00B174DB" w:rsidRDefault="00B174DB" w:rsidP="00B8185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способность провести самоанализ причин успешной и неуспешной учебной и внеклассной деятельности;</w:t>
      </w:r>
    </w:p>
    <w:p w:rsidR="00B174DB" w:rsidRPr="00B174DB" w:rsidRDefault="00B174DB" w:rsidP="00B8185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проявление инициативы и творческого подхода к учебной и внеклассной деятельности;</w:t>
      </w:r>
    </w:p>
    <w:p w:rsidR="00B174DB" w:rsidRPr="00B174DB" w:rsidRDefault="00B174DB" w:rsidP="00B8185E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0" w:hanging="426"/>
        <w:jc w:val="both"/>
      </w:pPr>
      <w:r w:rsidRPr="00B174DB">
        <w:t>стремление к сотрудничеству с учащимися и родителями класса.</w:t>
      </w:r>
    </w:p>
    <w:p w:rsidR="00A4193F" w:rsidRPr="00A4193F" w:rsidRDefault="00A4193F" w:rsidP="00A4193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93F">
        <w:rPr>
          <w:rFonts w:ascii="Times New Roman" w:hAnsi="Times New Roman" w:cs="Times New Roman"/>
          <w:b/>
          <w:i/>
          <w:sz w:val="24"/>
          <w:szCs w:val="24"/>
        </w:rPr>
        <w:t>Образовательные результаты</w:t>
      </w:r>
      <w:r w:rsidRPr="00A4193F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A4193F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93F">
        <w:rPr>
          <w:rFonts w:ascii="Times New Roman" w:hAnsi="Times New Roman" w:cs="Times New Roman"/>
          <w:b/>
          <w:sz w:val="24"/>
          <w:szCs w:val="24"/>
        </w:rPr>
        <w:t>Второй уровень результатов</w:t>
      </w:r>
      <w:r w:rsidRPr="00A4193F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A4193F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</w:t>
      </w:r>
      <w:r w:rsidRPr="00A4193F">
        <w:rPr>
          <w:rFonts w:ascii="Times New Roman" w:hAnsi="Times New Roman" w:cs="Times New Roman"/>
          <w:sz w:val="24"/>
          <w:szCs w:val="24"/>
        </w:rPr>
        <w:lastRenderedPageBreak/>
        <w:t xml:space="preserve">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b/>
          <w:sz w:val="24"/>
          <w:szCs w:val="24"/>
        </w:rPr>
        <w:t>Третий уровень результатов</w:t>
      </w:r>
      <w:r w:rsidRPr="00A4193F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 к </w:t>
      </w:r>
      <w:proofErr w:type="gramStart"/>
      <w:r w:rsidRPr="00A4193F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4193F">
        <w:rPr>
          <w:rFonts w:ascii="Times New Roman" w:hAnsi="Times New Roman" w:cs="Times New Roman"/>
          <w:sz w:val="24"/>
          <w:szCs w:val="24"/>
        </w:rPr>
        <w:t>, молодой человек действительно становится (а не просто узнаёт о том, как стать) деятелем, гражданином, свободным человеком.</w:t>
      </w:r>
    </w:p>
    <w:p w:rsidR="0064572C" w:rsidRDefault="0064572C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Выделение трёх уровней результатов внеурочной деятельности позволяет: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разрабатывать образовательные программы внеурочной деятельности с чётким и внятным представлением о результате;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подбирать такие формы внеурочной деятельности, которые гарантируют достижение результата определённого уровня;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выстраивать логику перехода от результатов одного уровня к результатам другого;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диагностировать результативность и эффективность внеурочной деятельности;</w:t>
      </w:r>
    </w:p>
    <w:p w:rsidR="00A4193F" w:rsidRPr="00A4193F" w:rsidRDefault="00A4193F" w:rsidP="00A419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>оценивать качество программ внеурочной деятельности.</w:t>
      </w:r>
    </w:p>
    <w:p w:rsidR="00A4193F" w:rsidRPr="00A4193F" w:rsidRDefault="00A4193F" w:rsidP="00A41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3F">
        <w:rPr>
          <w:rFonts w:ascii="Times New Roman" w:hAnsi="Times New Roman" w:cs="Times New Roman"/>
          <w:sz w:val="24"/>
          <w:szCs w:val="24"/>
        </w:rPr>
        <w:t xml:space="preserve">Таким образом, план  внеурочной деятельности  на 2018-2019 учебный год создаёт условия для </w:t>
      </w:r>
      <w:r w:rsidRPr="00A4193F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A4193F" w:rsidRDefault="00A4193F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sz w:val="24"/>
          <w:szCs w:val="24"/>
        </w:rPr>
      </w:pPr>
    </w:p>
    <w:p w:rsidR="00B174DB" w:rsidRPr="00A4193F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Style w:val="FontStyle16"/>
          <w:b/>
          <w:sz w:val="24"/>
          <w:szCs w:val="24"/>
        </w:rPr>
      </w:pPr>
      <w:r w:rsidRPr="00A4193F">
        <w:rPr>
          <w:rStyle w:val="FontStyle16"/>
          <w:b/>
          <w:sz w:val="24"/>
          <w:szCs w:val="24"/>
        </w:rPr>
        <w:t>Работа во  всех направлениях реализуется в 6 видах деятельности: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1) игровая;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4) художественное творчество;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5) трудовая;</w:t>
      </w:r>
    </w:p>
    <w:p w:rsidR="00B174DB" w:rsidRPr="00B174DB" w:rsidRDefault="00B174DB" w:rsidP="00B8185E">
      <w:pPr>
        <w:pStyle w:val="a3"/>
        <w:tabs>
          <w:tab w:val="left" w:pos="426"/>
        </w:tabs>
        <w:spacing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B174DB" w:rsidRPr="00B174DB" w:rsidRDefault="00B174DB" w:rsidP="00A4193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4193F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B174DB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начального общего образования с учетом интересов </w:t>
      </w:r>
      <w:r w:rsidRPr="00B174DB">
        <w:rPr>
          <w:rFonts w:ascii="Times New Roman" w:hAnsi="Times New Roman" w:cs="Times New Roman"/>
          <w:sz w:val="24"/>
          <w:szCs w:val="24"/>
        </w:rPr>
        <w:t>обучающихся и возможностей ОУ.</w:t>
      </w:r>
    </w:p>
    <w:p w:rsidR="00B174DB" w:rsidRPr="00B174DB" w:rsidRDefault="00B174DB" w:rsidP="00A4193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обучающихся используются возможности школы, ресурса школьной библиотеки, предметных кабинетов, спортивного зала и спортивной площадки.</w:t>
      </w:r>
    </w:p>
    <w:p w:rsidR="00B174DB" w:rsidRPr="00B174DB" w:rsidRDefault="00B174DB" w:rsidP="00A4193F">
      <w:pPr>
        <w:pStyle w:val="a3"/>
        <w:tabs>
          <w:tab w:val="left" w:pos="426"/>
        </w:tabs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17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B174DB" w:rsidRPr="00B174DB" w:rsidRDefault="00B174DB" w:rsidP="00A4193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93F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</w:t>
      </w:r>
      <w:r w:rsidR="00A4193F">
        <w:rPr>
          <w:rFonts w:ascii="Times New Roman" w:eastAsia="Times New Roman" w:hAnsi="Times New Roman" w:cs="Times New Roman"/>
          <w:sz w:val="24"/>
          <w:szCs w:val="24"/>
        </w:rPr>
        <w:t xml:space="preserve">етом графика подвоза учащихся в </w:t>
      </w:r>
      <w:r w:rsidRPr="00B174DB">
        <w:rPr>
          <w:rFonts w:ascii="Times New Roman" w:eastAsia="Times New Roman" w:hAnsi="Times New Roman" w:cs="Times New Roman"/>
          <w:sz w:val="24"/>
          <w:szCs w:val="24"/>
        </w:rPr>
        <w:t xml:space="preserve">школу. Начало ВД через 20 минут после основных уроков. Перемены между занятиями сокращены до 5 минут. </w:t>
      </w:r>
    </w:p>
    <w:p w:rsidR="001F5232" w:rsidRDefault="001F5232" w:rsidP="00B8185E">
      <w:pPr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</w:rPr>
      </w:pPr>
    </w:p>
    <w:p w:rsid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НОО</w:t>
      </w: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для учащихся 1-4 классов МКОУ «СОШ с</w:t>
      </w:r>
      <w:proofErr w:type="gramStart"/>
      <w:r w:rsidRPr="00B174D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174DB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DB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B174DB" w:rsidRPr="00B174DB" w:rsidRDefault="00B174DB" w:rsidP="00B8185E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3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4220"/>
        <w:gridCol w:w="459"/>
        <w:gridCol w:w="8"/>
        <w:gridCol w:w="394"/>
        <w:gridCol w:w="415"/>
        <w:gridCol w:w="463"/>
        <w:gridCol w:w="532"/>
        <w:gridCol w:w="13"/>
        <w:gridCol w:w="22"/>
        <w:gridCol w:w="426"/>
        <w:gridCol w:w="493"/>
        <w:gridCol w:w="512"/>
      </w:tblGrid>
      <w:tr w:rsidR="0033500F" w:rsidRPr="00DF493B" w:rsidTr="00D31610">
        <w:trPr>
          <w:trHeight w:val="314"/>
        </w:trPr>
        <w:tc>
          <w:tcPr>
            <w:tcW w:w="2596" w:type="dxa"/>
            <w:vMerge w:val="restart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Направления </w:t>
            </w:r>
          </w:p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развития личности</w:t>
            </w:r>
          </w:p>
        </w:tc>
        <w:tc>
          <w:tcPr>
            <w:tcW w:w="4220" w:type="dxa"/>
            <w:vMerge w:val="restart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</w:p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рабочей программы/</w:t>
            </w:r>
          </w:p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организации ВД</w:t>
            </w:r>
          </w:p>
        </w:tc>
        <w:tc>
          <w:tcPr>
            <w:tcW w:w="3737" w:type="dxa"/>
            <w:gridSpan w:val="11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33500F" w:rsidRPr="00DF493B" w:rsidTr="00D31610">
        <w:trPr>
          <w:trHeight w:val="349"/>
        </w:trPr>
        <w:tc>
          <w:tcPr>
            <w:tcW w:w="2596" w:type="dxa"/>
            <w:vMerge/>
            <w:vAlign w:val="center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20" w:type="dxa"/>
            <w:vMerge/>
            <w:vAlign w:val="center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9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1а</w:t>
            </w:r>
          </w:p>
        </w:tc>
        <w:tc>
          <w:tcPr>
            <w:tcW w:w="402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415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2а</w:t>
            </w:r>
          </w:p>
        </w:tc>
        <w:tc>
          <w:tcPr>
            <w:tcW w:w="463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545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3а</w:t>
            </w:r>
          </w:p>
        </w:tc>
        <w:tc>
          <w:tcPr>
            <w:tcW w:w="448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493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512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</w:tr>
      <w:tr w:rsidR="0033500F" w:rsidRPr="00DF493B" w:rsidTr="00D31610">
        <w:trPr>
          <w:trHeight w:val="504"/>
        </w:trPr>
        <w:tc>
          <w:tcPr>
            <w:tcW w:w="2596" w:type="dxa"/>
            <w:vMerge/>
            <w:vAlign w:val="center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center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37" w:type="dxa"/>
            <w:gridSpan w:val="11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500F" w:rsidRPr="00DF493B" w:rsidTr="00D31610">
        <w:trPr>
          <w:trHeight w:val="291"/>
        </w:trPr>
        <w:tc>
          <w:tcPr>
            <w:tcW w:w="2596" w:type="dxa"/>
            <w:vAlign w:val="center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4220" w:type="dxa"/>
            <w:vAlign w:val="center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Здоровей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59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00F" w:rsidRPr="00DF493B" w:rsidTr="00D31610">
        <w:trPr>
          <w:trHeight w:val="291"/>
        </w:trPr>
        <w:tc>
          <w:tcPr>
            <w:tcW w:w="2596" w:type="dxa"/>
            <w:vMerge w:val="restart"/>
            <w:vAlign w:val="center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0F" w:rsidRPr="00DF493B" w:rsidRDefault="0033500F" w:rsidP="00580EB8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20" w:type="dxa"/>
            <w:vAlign w:val="center"/>
          </w:tcPr>
          <w:p w:rsidR="0033500F" w:rsidRPr="00DF493B" w:rsidRDefault="0033500F" w:rsidP="00E10CBB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E10CBB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</w:p>
        </w:tc>
        <w:tc>
          <w:tcPr>
            <w:tcW w:w="459" w:type="dxa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2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33500F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EB8" w:rsidRPr="00DF493B" w:rsidTr="00D31610">
        <w:trPr>
          <w:trHeight w:val="252"/>
        </w:trPr>
        <w:tc>
          <w:tcPr>
            <w:tcW w:w="2596" w:type="dxa"/>
            <w:vMerge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861" w:type="dxa"/>
            <w:gridSpan w:val="3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00F" w:rsidRPr="00DF493B" w:rsidTr="00D31610">
        <w:trPr>
          <w:trHeight w:val="252"/>
        </w:trPr>
        <w:tc>
          <w:tcPr>
            <w:tcW w:w="2596" w:type="dxa"/>
            <w:vMerge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</w:p>
        </w:tc>
        <w:tc>
          <w:tcPr>
            <w:tcW w:w="861" w:type="dxa"/>
            <w:gridSpan w:val="3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33500F" w:rsidRPr="00DF493B" w:rsidRDefault="0033500F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57" w:rsidRPr="00DF493B" w:rsidTr="004D5CF9">
        <w:trPr>
          <w:trHeight w:val="252"/>
        </w:trPr>
        <w:tc>
          <w:tcPr>
            <w:tcW w:w="2596" w:type="dxa"/>
            <w:vMerge w:val="restart"/>
          </w:tcPr>
          <w:p w:rsidR="00904757" w:rsidRPr="00DF493B" w:rsidRDefault="00904757" w:rsidP="00580EB8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20" w:type="dxa"/>
          </w:tcPr>
          <w:p w:rsidR="00904757" w:rsidRPr="00DF493B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ПДД «Зеленый огонек»</w:t>
            </w:r>
          </w:p>
        </w:tc>
        <w:tc>
          <w:tcPr>
            <w:tcW w:w="459" w:type="dxa"/>
          </w:tcPr>
          <w:p w:rsidR="00904757" w:rsidRPr="00DF493B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gridSpan w:val="2"/>
          </w:tcPr>
          <w:p w:rsidR="00904757" w:rsidRPr="00DF493B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</w:tcPr>
          <w:p w:rsidR="00904757" w:rsidRPr="00DF493B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:rsidR="00904757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904757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904757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B8" w:rsidRPr="00DF493B" w:rsidTr="00D31610">
        <w:trPr>
          <w:trHeight w:val="304"/>
        </w:trPr>
        <w:tc>
          <w:tcPr>
            <w:tcW w:w="2596" w:type="dxa"/>
            <w:vMerge/>
            <w:vAlign w:val="center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459" w:type="dxa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gridSpan w:val="2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580EB8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EB8" w:rsidRPr="00DF493B" w:rsidTr="00D31610">
        <w:trPr>
          <w:trHeight w:val="304"/>
        </w:trPr>
        <w:tc>
          <w:tcPr>
            <w:tcW w:w="2596" w:type="dxa"/>
            <w:vMerge/>
            <w:vAlign w:val="center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</w:t>
            </w:r>
          </w:p>
        </w:tc>
        <w:tc>
          <w:tcPr>
            <w:tcW w:w="459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gridSpan w:val="2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2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580EB8" w:rsidRPr="00DF493B" w:rsidRDefault="00580EB8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610" w:rsidRPr="00DF493B" w:rsidTr="00D31610">
        <w:trPr>
          <w:trHeight w:val="304"/>
        </w:trPr>
        <w:tc>
          <w:tcPr>
            <w:tcW w:w="2596" w:type="dxa"/>
            <w:vMerge w:val="restart"/>
            <w:vAlign w:val="center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20" w:type="dxa"/>
          </w:tcPr>
          <w:p w:rsidR="00D31610" w:rsidRPr="00DF493B" w:rsidRDefault="00D31610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Воспитательная программа школы</w:t>
            </w:r>
          </w:p>
        </w:tc>
        <w:tc>
          <w:tcPr>
            <w:tcW w:w="467" w:type="dxa"/>
            <w:gridSpan w:val="2"/>
          </w:tcPr>
          <w:p w:rsidR="00D31610" w:rsidRPr="00DF493B" w:rsidRDefault="00D31610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D31610" w:rsidRPr="00DF493B" w:rsidRDefault="00D31610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:rsidR="00D31610" w:rsidRPr="00DF493B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D31610" w:rsidRPr="00DF493B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D31610" w:rsidRPr="00DF493B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gridSpan w:val="3"/>
          </w:tcPr>
          <w:p w:rsidR="00D31610" w:rsidRPr="00DF493B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D31610" w:rsidRPr="00DF493B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31610" w:rsidRPr="00DF493B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610" w:rsidRPr="00DF493B" w:rsidTr="00D31610">
        <w:trPr>
          <w:trHeight w:val="304"/>
        </w:trPr>
        <w:tc>
          <w:tcPr>
            <w:tcW w:w="2596" w:type="dxa"/>
            <w:vMerge/>
            <w:vAlign w:val="center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Библиотека читателю</w:t>
            </w:r>
          </w:p>
        </w:tc>
        <w:tc>
          <w:tcPr>
            <w:tcW w:w="459" w:type="dxa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D31610" w:rsidRPr="00DF493B" w:rsidRDefault="00D31610" w:rsidP="00580EB8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D31610" w:rsidRPr="00DF493B" w:rsidRDefault="00D31610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757" w:rsidRPr="00DF493B" w:rsidTr="005D2AA5">
        <w:trPr>
          <w:trHeight w:val="252"/>
        </w:trPr>
        <w:tc>
          <w:tcPr>
            <w:tcW w:w="2596" w:type="dxa"/>
            <w:vAlign w:val="center"/>
          </w:tcPr>
          <w:p w:rsidR="00904757" w:rsidRPr="00DF493B" w:rsidRDefault="0090475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4220" w:type="dxa"/>
          </w:tcPr>
          <w:p w:rsidR="00904757" w:rsidRPr="00DF493B" w:rsidRDefault="0090475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</w:tc>
        <w:tc>
          <w:tcPr>
            <w:tcW w:w="861" w:type="dxa"/>
            <w:gridSpan w:val="3"/>
          </w:tcPr>
          <w:p w:rsidR="00904757" w:rsidRPr="00DF493B" w:rsidRDefault="0090475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</w:tcPr>
          <w:p w:rsidR="00904757" w:rsidRPr="00DF493B" w:rsidRDefault="0090475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:rsidR="00904757" w:rsidRPr="00DF493B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904757" w:rsidRPr="00DF493B" w:rsidRDefault="0090475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377" w:rsidRPr="00DF493B" w:rsidTr="00440C69">
        <w:trPr>
          <w:trHeight w:val="252"/>
        </w:trPr>
        <w:tc>
          <w:tcPr>
            <w:tcW w:w="2596" w:type="dxa"/>
            <w:vAlign w:val="center"/>
          </w:tcPr>
          <w:p w:rsidR="00BA5377" w:rsidRDefault="00BA537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BA5377" w:rsidRPr="00DF493B" w:rsidRDefault="00BA537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натуры</w:t>
            </w:r>
          </w:p>
        </w:tc>
        <w:tc>
          <w:tcPr>
            <w:tcW w:w="459" w:type="dxa"/>
          </w:tcPr>
          <w:p w:rsidR="00BA5377" w:rsidRDefault="00BA537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BA5377" w:rsidRDefault="00BA5377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BA5377" w:rsidRDefault="00653849" w:rsidP="00440C69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:rsidR="00BA5377" w:rsidRPr="00DF493B" w:rsidRDefault="00BA537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BA5377" w:rsidRPr="00DF493B" w:rsidRDefault="00BA5377" w:rsidP="00580EB8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610" w:rsidRPr="00DF493B" w:rsidTr="00D31610">
        <w:trPr>
          <w:trHeight w:val="448"/>
        </w:trPr>
        <w:tc>
          <w:tcPr>
            <w:tcW w:w="6816" w:type="dxa"/>
            <w:gridSpan w:val="2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9" w:type="dxa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2" w:type="dxa"/>
            <w:gridSpan w:val="2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5" w:type="dxa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" w:type="dxa"/>
            <w:gridSpan w:val="2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8" w:type="dxa"/>
            <w:gridSpan w:val="2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D31610" w:rsidRPr="00DF493B" w:rsidRDefault="00D31610" w:rsidP="00580EB8">
            <w:pPr>
              <w:ind w:hanging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P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174DB" w:rsidRDefault="00B174DB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F7" w:rsidRDefault="009763F7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4F" w:rsidRPr="00B7554F" w:rsidRDefault="00B7554F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4F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часов</w:t>
      </w:r>
      <w:bookmarkStart w:id="0" w:name="_GoBack"/>
      <w:bookmarkEnd w:id="0"/>
    </w:p>
    <w:p w:rsidR="00B7554F" w:rsidRPr="00B7554F" w:rsidRDefault="00B7554F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4F">
        <w:rPr>
          <w:rFonts w:ascii="Times New Roman" w:hAnsi="Times New Roman" w:cs="Times New Roman"/>
          <w:b/>
          <w:sz w:val="24"/>
          <w:szCs w:val="24"/>
        </w:rPr>
        <w:t>в</w:t>
      </w:r>
      <w:r w:rsidR="007917C1">
        <w:rPr>
          <w:rFonts w:ascii="Times New Roman" w:hAnsi="Times New Roman" w:cs="Times New Roman"/>
          <w:b/>
          <w:sz w:val="24"/>
          <w:szCs w:val="24"/>
        </w:rPr>
        <w:t>неурочной деятельности по ФГОС Н</w:t>
      </w:r>
      <w:r w:rsidRPr="00B7554F">
        <w:rPr>
          <w:rFonts w:ascii="Times New Roman" w:hAnsi="Times New Roman" w:cs="Times New Roman"/>
          <w:b/>
          <w:sz w:val="24"/>
          <w:szCs w:val="24"/>
        </w:rPr>
        <w:t>ОО</w:t>
      </w:r>
    </w:p>
    <w:p w:rsidR="00B7554F" w:rsidRPr="00B7554F" w:rsidRDefault="00B7554F" w:rsidP="00B818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4F">
        <w:rPr>
          <w:rFonts w:ascii="Times New Roman" w:hAnsi="Times New Roman" w:cs="Times New Roman"/>
          <w:b/>
          <w:sz w:val="24"/>
          <w:szCs w:val="24"/>
        </w:rPr>
        <w:t>для учащихся 1-</w:t>
      </w:r>
      <w:r w:rsidR="007917C1">
        <w:rPr>
          <w:rFonts w:ascii="Times New Roman" w:hAnsi="Times New Roman" w:cs="Times New Roman"/>
          <w:b/>
          <w:sz w:val="24"/>
          <w:szCs w:val="24"/>
        </w:rPr>
        <w:t>4</w:t>
      </w:r>
      <w:r w:rsidRPr="00B7554F">
        <w:rPr>
          <w:rFonts w:ascii="Times New Roman" w:hAnsi="Times New Roman" w:cs="Times New Roman"/>
          <w:b/>
          <w:sz w:val="24"/>
          <w:szCs w:val="24"/>
        </w:rPr>
        <w:t xml:space="preserve"> классов МКОУ «СОШ с. Красносельского»</w:t>
      </w:r>
    </w:p>
    <w:p w:rsidR="00530761" w:rsidRPr="00B7554F" w:rsidRDefault="00B7554F" w:rsidP="00E0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4F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pPr w:leftFromText="180" w:rightFromText="180" w:vertAnchor="text" w:horzAnchor="margin" w:tblpXSpec="right" w:tblpY="30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560"/>
        <w:gridCol w:w="1701"/>
        <w:gridCol w:w="708"/>
        <w:gridCol w:w="851"/>
        <w:gridCol w:w="850"/>
        <w:gridCol w:w="709"/>
        <w:gridCol w:w="2018"/>
      </w:tblGrid>
      <w:tr w:rsidR="00E02B60" w:rsidRPr="00530761" w:rsidTr="00E02B60">
        <w:trPr>
          <w:trHeight w:val="835"/>
        </w:trPr>
        <w:tc>
          <w:tcPr>
            <w:tcW w:w="534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1560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708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</w:t>
            </w: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 групп</w:t>
            </w:r>
          </w:p>
        </w:tc>
        <w:tc>
          <w:tcPr>
            <w:tcW w:w="851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 в неделю</w:t>
            </w:r>
          </w:p>
        </w:tc>
        <w:tc>
          <w:tcPr>
            <w:tcW w:w="850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2018" w:type="dxa"/>
          </w:tcPr>
          <w:p w:rsidR="00530761" w:rsidRPr="00530761" w:rsidRDefault="00530761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Оплата</w:t>
            </w:r>
          </w:p>
        </w:tc>
      </w:tr>
      <w:tr w:rsidR="00580EB8" w:rsidRPr="00530761" w:rsidTr="00E02B60">
        <w:tc>
          <w:tcPr>
            <w:tcW w:w="534" w:type="dxa"/>
          </w:tcPr>
          <w:p w:rsidR="00580EB8" w:rsidRPr="00530761" w:rsidRDefault="00580EB8" w:rsidP="003050C5">
            <w:pPr>
              <w:pStyle w:val="a3"/>
              <w:ind w:hanging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80EB8" w:rsidRDefault="00580EB8" w:rsidP="003050C5">
            <w:pPr>
              <w:pStyle w:val="a3"/>
              <w:spacing w:line="276" w:lineRule="auto"/>
              <w:ind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580EB8" w:rsidRDefault="00580EB8" w:rsidP="003050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Здоровей-ка</w:t>
            </w:r>
          </w:p>
        </w:tc>
        <w:tc>
          <w:tcPr>
            <w:tcW w:w="1701" w:type="dxa"/>
            <w:vMerge w:val="restart"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Дорошенко В.И.</w:t>
            </w:r>
          </w:p>
        </w:tc>
        <w:tc>
          <w:tcPr>
            <w:tcW w:w="708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8" w:type="dxa"/>
            <w:vMerge w:val="restart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580EB8" w:rsidRPr="00530761" w:rsidTr="00E02B60">
        <w:tc>
          <w:tcPr>
            <w:tcW w:w="534" w:type="dxa"/>
            <w:vMerge w:val="restart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:rsidR="00580EB8" w:rsidRPr="00DF493B" w:rsidRDefault="00580EB8" w:rsidP="005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93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60" w:type="dxa"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701" w:type="dxa"/>
            <w:vMerge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8" w:type="dxa"/>
            <w:vMerge/>
          </w:tcPr>
          <w:p w:rsidR="00580EB8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809"/>
        </w:trPr>
        <w:tc>
          <w:tcPr>
            <w:tcW w:w="534" w:type="dxa"/>
            <w:vMerge/>
          </w:tcPr>
          <w:p w:rsidR="00580EB8" w:rsidRPr="00530761" w:rsidRDefault="00580EB8" w:rsidP="0030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«Я гражданин России»</w:t>
            </w:r>
          </w:p>
        </w:tc>
        <w:tc>
          <w:tcPr>
            <w:tcW w:w="1701" w:type="dxa"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Дибров С.Л.</w:t>
            </w:r>
          </w:p>
        </w:tc>
        <w:tc>
          <w:tcPr>
            <w:tcW w:w="708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580EB8" w:rsidRPr="00530761" w:rsidRDefault="00580EB8" w:rsidP="003050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580EB8" w:rsidRPr="00530761" w:rsidRDefault="00580EB8" w:rsidP="00305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за счет ставки организатора ОБЖ</w:t>
            </w:r>
          </w:p>
        </w:tc>
      </w:tr>
      <w:tr w:rsidR="00505E65" w:rsidRPr="00530761" w:rsidTr="00580EB8">
        <w:trPr>
          <w:trHeight w:val="289"/>
        </w:trPr>
        <w:tc>
          <w:tcPr>
            <w:tcW w:w="534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«Родная земля»</w:t>
            </w:r>
          </w:p>
        </w:tc>
        <w:tc>
          <w:tcPr>
            <w:tcW w:w="1701" w:type="dxa"/>
            <w:vMerge w:val="restart"/>
          </w:tcPr>
          <w:p w:rsidR="00505E65" w:rsidRPr="00530761" w:rsidRDefault="00505E65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Харитонова К.А.</w:t>
            </w:r>
          </w:p>
        </w:tc>
        <w:tc>
          <w:tcPr>
            <w:tcW w:w="708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 w:val="restart"/>
          </w:tcPr>
          <w:p w:rsidR="00505E65" w:rsidRPr="00530761" w:rsidRDefault="00505E65" w:rsidP="004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505E65" w:rsidRPr="00530761" w:rsidTr="00E02B60">
        <w:trPr>
          <w:trHeight w:val="240"/>
        </w:trPr>
        <w:tc>
          <w:tcPr>
            <w:tcW w:w="534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560" w:type="dxa"/>
            <w:vMerge w:val="restart"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ПДД «Зеленый огонек»</w:t>
            </w:r>
          </w:p>
        </w:tc>
        <w:tc>
          <w:tcPr>
            <w:tcW w:w="1701" w:type="dxa"/>
            <w:vMerge/>
          </w:tcPr>
          <w:p w:rsidR="00505E65" w:rsidRPr="00530761" w:rsidRDefault="00505E65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05E65" w:rsidRPr="00530761" w:rsidRDefault="00904757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vMerge w:val="restart"/>
          </w:tcPr>
          <w:p w:rsidR="00505E65" w:rsidRPr="00530761" w:rsidRDefault="00904757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65" w:rsidRPr="00530761" w:rsidTr="00580EB8">
        <w:trPr>
          <w:trHeight w:val="62"/>
        </w:trPr>
        <w:tc>
          <w:tcPr>
            <w:tcW w:w="534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5E65" w:rsidRPr="00530761" w:rsidRDefault="00505E65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 w:val="restart"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 w:val="restart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Pr="00D823A8">
              <w:rPr>
                <w:rFonts w:ascii="Times New Roman" w:hAnsi="Times New Roman"/>
              </w:rPr>
              <w:t>счет классного руководства при работе с  ученическим коллективом</w:t>
            </w: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3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одий О.П.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Попова О.П.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Бескорцева 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49"/>
        </w:trPr>
        <w:tc>
          <w:tcPr>
            <w:tcW w:w="534" w:type="dxa"/>
            <w:vMerge/>
          </w:tcPr>
          <w:p w:rsidR="00580EB8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54"/>
        </w:trPr>
        <w:tc>
          <w:tcPr>
            <w:tcW w:w="534" w:type="dxa"/>
            <w:vMerge w:val="restart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Воспитание и социализация учащихся</w:t>
            </w: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32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3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одий О.П.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37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16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Попова О.П.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22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00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164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Бескорцева Н.М.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rPr>
          <w:trHeight w:val="204"/>
        </w:trPr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 w:val="restart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560" w:type="dxa"/>
            <w:vMerge w:val="restart"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Воспитательная программа школы</w:t>
            </w: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Цюренко Ю.В.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3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одий О.П.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Попова О.П.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Леканова К.А.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Зуфарова С.Н.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Бескорцева 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Попова И.А.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Библиотека читателю</w:t>
            </w:r>
          </w:p>
        </w:tc>
        <w:tc>
          <w:tcPr>
            <w:tcW w:w="1701" w:type="dxa"/>
          </w:tcPr>
          <w:p w:rsidR="00580EB8" w:rsidRPr="00530761" w:rsidRDefault="00580EB8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Тройнова А.А.</w:t>
            </w: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за счет ставки педагога - библиотекаря</w:t>
            </w:r>
          </w:p>
        </w:tc>
      </w:tr>
      <w:tr w:rsidR="00505E65" w:rsidRPr="00530761" w:rsidTr="00E02B60">
        <w:trPr>
          <w:trHeight w:val="314"/>
        </w:trPr>
        <w:tc>
          <w:tcPr>
            <w:tcW w:w="534" w:type="dxa"/>
          </w:tcPr>
          <w:p w:rsidR="00505E65" w:rsidRPr="00530761" w:rsidRDefault="00505E65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560" w:type="dxa"/>
          </w:tcPr>
          <w:p w:rsidR="00505E65" w:rsidRPr="00530761" w:rsidRDefault="005E7053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701" w:type="dxa"/>
          </w:tcPr>
          <w:p w:rsidR="00505E65" w:rsidRPr="00530761" w:rsidRDefault="005E7053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Мацко О.Л.</w:t>
            </w:r>
          </w:p>
        </w:tc>
        <w:tc>
          <w:tcPr>
            <w:tcW w:w="708" w:type="dxa"/>
          </w:tcPr>
          <w:p w:rsidR="00505E65" w:rsidRPr="00530761" w:rsidRDefault="00904757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505E65" w:rsidRPr="00530761" w:rsidRDefault="00904757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505E65" w:rsidRPr="00530761" w:rsidRDefault="00904757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  <w:vMerge w:val="restart"/>
          </w:tcPr>
          <w:p w:rsidR="00505E65" w:rsidRPr="00530761" w:rsidRDefault="00505E65" w:rsidP="0044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505E65" w:rsidRPr="00530761" w:rsidTr="00E02B60">
        <w:tc>
          <w:tcPr>
            <w:tcW w:w="534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</w:tcPr>
          <w:p w:rsidR="00505E65" w:rsidRPr="00530761" w:rsidRDefault="00505E65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5E65" w:rsidRPr="00530761" w:rsidRDefault="005E7053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натуры</w:t>
            </w:r>
          </w:p>
        </w:tc>
        <w:tc>
          <w:tcPr>
            <w:tcW w:w="1701" w:type="dxa"/>
          </w:tcPr>
          <w:p w:rsidR="00505E65" w:rsidRPr="00530761" w:rsidRDefault="00505E65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Ибрагимова К.Р.</w:t>
            </w:r>
          </w:p>
        </w:tc>
        <w:tc>
          <w:tcPr>
            <w:tcW w:w="708" w:type="dxa"/>
          </w:tcPr>
          <w:p w:rsidR="00505E65" w:rsidRPr="00530761" w:rsidRDefault="005E7053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505E65" w:rsidRPr="00530761" w:rsidRDefault="005E7053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vMerge/>
          </w:tcPr>
          <w:p w:rsidR="00505E65" w:rsidRPr="00530761" w:rsidRDefault="00505E65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EB8" w:rsidRPr="00B51BD4" w:rsidRDefault="00580EB8" w:rsidP="00580EB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</w:tcPr>
          <w:p w:rsidR="00580EB8" w:rsidRPr="00530761" w:rsidRDefault="00580EB8" w:rsidP="00580E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80EB8" w:rsidRPr="00530761" w:rsidRDefault="00580EB8" w:rsidP="00580EB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580EB8" w:rsidRPr="00530761" w:rsidRDefault="00580EB8" w:rsidP="0058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B8" w:rsidRPr="00530761" w:rsidTr="00E02B60">
        <w:tc>
          <w:tcPr>
            <w:tcW w:w="534" w:type="dxa"/>
          </w:tcPr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2" w:type="dxa"/>
            <w:gridSpan w:val="8"/>
          </w:tcPr>
          <w:p w:rsidR="00580EB8" w:rsidRPr="00530761" w:rsidRDefault="00996927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ПДО – 2</w:t>
            </w:r>
            <w:r w:rsidR="00400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0EB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За счет ставки педагога - библиотекаря, препод</w:t>
            </w:r>
            <w:r w:rsidR="00887ADD">
              <w:rPr>
                <w:rFonts w:ascii="Times New Roman" w:hAnsi="Times New Roman" w:cs="Times New Roman"/>
                <w:sz w:val="20"/>
                <w:szCs w:val="20"/>
              </w:rPr>
              <w:t>авателя – организатора ОБЖ –  6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 xml:space="preserve"> часов (классы объединенные)</w:t>
            </w:r>
          </w:p>
          <w:p w:rsidR="00580EB8" w:rsidRPr="00530761" w:rsidRDefault="00580EB8" w:rsidP="00580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воспитательной программы – 34</w:t>
            </w:r>
            <w:r w:rsidRPr="00530761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B7554F" w:rsidRDefault="00B7554F" w:rsidP="00B8185E">
      <w:pPr>
        <w:pStyle w:val="a3"/>
        <w:widowControl w:val="0"/>
        <w:rPr>
          <w:b/>
          <w:sz w:val="20"/>
          <w:szCs w:val="20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B7554F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p w:rsidR="000876B2" w:rsidRPr="00A02637" w:rsidRDefault="000876B2" w:rsidP="00087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63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876B2" w:rsidRDefault="000876B2" w:rsidP="00087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02637">
        <w:rPr>
          <w:rFonts w:ascii="Times New Roman" w:hAnsi="Times New Roman"/>
          <w:sz w:val="24"/>
          <w:szCs w:val="24"/>
        </w:rPr>
        <w:t xml:space="preserve"> приказу  </w:t>
      </w:r>
      <w:r>
        <w:rPr>
          <w:rFonts w:ascii="Times New Roman" w:hAnsi="Times New Roman"/>
          <w:sz w:val="24"/>
          <w:szCs w:val="24"/>
        </w:rPr>
        <w:t xml:space="preserve">МКОУ «СОШ с. Красносельского» </w:t>
      </w:r>
    </w:p>
    <w:p w:rsidR="000876B2" w:rsidRPr="00A02637" w:rsidRDefault="000876B2" w:rsidP="000876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637">
        <w:rPr>
          <w:rFonts w:ascii="Times New Roman" w:hAnsi="Times New Roman"/>
          <w:sz w:val="24"/>
          <w:szCs w:val="24"/>
        </w:rPr>
        <w:t>от  2</w:t>
      </w:r>
      <w:r>
        <w:rPr>
          <w:rFonts w:ascii="Times New Roman" w:hAnsi="Times New Roman"/>
          <w:sz w:val="24"/>
          <w:szCs w:val="24"/>
        </w:rPr>
        <w:t>5</w:t>
      </w:r>
      <w:r w:rsidRPr="00A026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03.2019</w:t>
      </w:r>
      <w:r w:rsidRPr="00A0263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31</w:t>
      </w:r>
    </w:p>
    <w:p w:rsidR="00796230" w:rsidRPr="00241D0E" w:rsidRDefault="00796230" w:rsidP="000876B2">
      <w:pPr>
        <w:tabs>
          <w:tab w:val="left" w:pos="5940"/>
        </w:tabs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230" w:rsidRPr="00241D0E" w:rsidRDefault="00796230" w:rsidP="007962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41D0E">
        <w:rPr>
          <w:rFonts w:ascii="Times New Roman" w:hAnsi="Times New Roman" w:cs="Times New Roman"/>
          <w:b/>
          <w:sz w:val="24"/>
          <w:szCs w:val="24"/>
        </w:rPr>
        <w:t>лан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по ФГОС НОО</w:t>
      </w:r>
    </w:p>
    <w:p w:rsidR="00796230" w:rsidRPr="00241D0E" w:rsidRDefault="00796230" w:rsidP="007962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5-8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МКОУ «СОШ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Default="00796230" w:rsidP="007962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Pr="00241D0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41D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6230" w:rsidRDefault="00796230" w:rsidP="00796230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30" w:rsidRPr="00241D0E" w:rsidRDefault="00796230" w:rsidP="00796230">
      <w:pPr>
        <w:tabs>
          <w:tab w:val="left" w:pos="59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общего образования школы и определяет содержательное наполнение направлений внеурочной деятельности для  учащихся 5-8 классов,  время, отводимое на внеурочную деятельность по классам, а также требования к организации внеурочной деятельности.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При разработке плана использовались следующие документы: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Федеральный закон от 29.12.2012 г. № 273-ФЗ «Об образовании в Российской Федерации»;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Закон Кабардино-Балкарской Республики от 24.04.2014 г. №23-РЗ «Об образовании»;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Приказ Минобрнауки России от 26.06. 2012 г. №504 «Об утверждении Типового положения об образовательном учреждении дополнительного образования детей»;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Приказ Минобрнауки России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Письмо Минобрнауки России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Письмо Минобрнауки КБР от 21.07.2017 г. №22-01-13/4473 «О формировании учебных планов образовательных организаций КБР, реализующих основные общеобразовательные программы, на 2017-2018 учебный год»;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24.11.2015 г. № 81);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СанПиН 2.4.4.1251-03 «Санитарно-эпидемиологические требования к учреждениям дополнительного образования детей (внешкольные учреждения)»;</w:t>
      </w:r>
    </w:p>
    <w:p w:rsidR="00796230" w:rsidRPr="00200215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lastRenderedPageBreak/>
        <w:t>Примерная основная образовательная программа основного общего образования (одобрена решением ФУМО по общему образованию (протокол от 08 апреля 2015 г. № 1/15); </w:t>
      </w:r>
    </w:p>
    <w:p w:rsidR="00796230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r w:rsidRPr="00200215">
        <w:t>Устав МКОУ «СОШ с</w:t>
      </w:r>
      <w:proofErr w:type="gramStart"/>
      <w:r w:rsidRPr="00200215">
        <w:t>.К</w:t>
      </w:r>
      <w:proofErr w:type="gramEnd"/>
      <w:r w:rsidRPr="00200215">
        <w:t>расносельского»;</w:t>
      </w:r>
    </w:p>
    <w:p w:rsidR="00796230" w:rsidRPr="00AB51C6" w:rsidRDefault="00796230" w:rsidP="0079623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</w:pPr>
      <w:proofErr w:type="gramStart"/>
      <w:r w:rsidRPr="00AB51C6">
        <w:t xml:space="preserve">Образовательная программа </w:t>
      </w:r>
      <w:r w:rsidRPr="00AB51C6">
        <w:rPr>
          <w:bCs/>
          <w:color w:val="000000"/>
        </w:rPr>
        <w:t>МКОУ «СОШ с. Красносельского» (приказ № 81/2 от 29.08.2018г.</w:t>
      </w:r>
      <w:proofErr w:type="gramEnd"/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ФГОС ООО санитарно – эпидемиологических правил и нормативах СанПиН,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обеспечивает широту развития личности обучающихся. Учитывает социокультурные и иные потребности. Регулирует недопустимость перегрузки </w:t>
      </w:r>
      <w:proofErr w:type="gramStart"/>
      <w:r w:rsidRPr="002002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0215">
        <w:rPr>
          <w:rFonts w:ascii="Times New Roman" w:hAnsi="Times New Roman" w:cs="Times New Roman"/>
          <w:sz w:val="24"/>
          <w:szCs w:val="24"/>
        </w:rPr>
        <w:t>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План составлен с целью дальнейшего совершенствования общеобразовательного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Основные принципы плана: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Учет познавательных потребностей обучающихся и социального заказа родителей;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Учет кадрового потенциала образовательного учреждения;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Поэтапность развития нововведений;</w:t>
      </w:r>
    </w:p>
    <w:p w:rsidR="00796230" w:rsidRPr="00200215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796230" w:rsidRDefault="00796230" w:rsidP="0079623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Соблюдение преемственности и перспективности обучения.</w:t>
      </w:r>
    </w:p>
    <w:p w:rsidR="00796230" w:rsidRPr="007C3B1A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1A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опирается на содержание основного образования, что позволяет сблизить процессы воспитания, обучения и развития, решая тем самым одну из наиболее сложны проблем в современной педагогике.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1A">
        <w:rPr>
          <w:rFonts w:ascii="Times New Roman" w:eastAsia="Times New Roman" w:hAnsi="Times New Roman" w:cs="Times New Roman"/>
          <w:b/>
          <w:sz w:val="24"/>
          <w:szCs w:val="24"/>
        </w:rPr>
        <w:tab/>
        <w:t>Целью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 образовательных программ, воспитание гражданственности</w:t>
      </w: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Внеурочная деятельность решает </w:t>
      </w:r>
      <w:r w:rsidRPr="007C3B1A">
        <w:rPr>
          <w:rFonts w:ascii="Times New Roman" w:eastAsia="Times New Roman" w:hAnsi="Times New Roman" w:cs="Times New Roman"/>
          <w:b/>
          <w:sz w:val="24"/>
          <w:szCs w:val="24"/>
        </w:rPr>
        <w:t>следующие специфические задачи: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комф</w:t>
      </w:r>
      <w:r>
        <w:rPr>
          <w:rFonts w:ascii="Times New Roman" w:eastAsia="Times New Roman" w:hAnsi="Times New Roman" w:cs="Times New Roman"/>
          <w:sz w:val="24"/>
          <w:szCs w:val="24"/>
        </w:rPr>
        <w:t>ортных условий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для позитивного восприятия ценностей основного образования и более успешного освоения его содержания.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Способствование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осуществлению воспитания благодаря включению детей в личностно-значимые виды деятельности,  в процессе которых формируются нравственные, духовные и культурные ценности подрастающего поколения.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Компенсирова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 отсутствия, дополнения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, углуб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в основном образовании те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или иные учебны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, которые нужны </w:t>
      </w: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и индивидуального образовательного маршрута, конкретизации жизненны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планов,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важных личностных качеств.</w:t>
      </w:r>
    </w:p>
    <w:p w:rsidR="00796230" w:rsidRPr="00200215" w:rsidRDefault="00796230" w:rsidP="00796230">
      <w:pPr>
        <w:pStyle w:val="a3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проявляющих особый интерес к тем или иным видам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для развития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по </w:t>
      </w:r>
      <w:r>
        <w:rPr>
          <w:rFonts w:ascii="Times New Roman" w:eastAsia="Times New Roman" w:hAnsi="Times New Roman" w:cs="Times New Roman"/>
          <w:sz w:val="24"/>
          <w:szCs w:val="24"/>
        </w:rPr>
        <w:t>усложненным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программам.</w:t>
      </w:r>
    </w:p>
    <w:p w:rsidR="00796230" w:rsidRPr="007C3B1A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1A">
        <w:rPr>
          <w:rFonts w:ascii="Times New Roman" w:eastAsia="Times New Roman" w:hAnsi="Times New Roman" w:cs="Times New Roman"/>
          <w:b/>
          <w:sz w:val="24"/>
          <w:szCs w:val="24"/>
        </w:rPr>
        <w:t>Программы внеурочной деятельности направлены:</w:t>
      </w:r>
    </w:p>
    <w:p w:rsidR="00796230" w:rsidRPr="00200215" w:rsidRDefault="00796230" w:rsidP="0079623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На расширение содержания программ общего образования;</w:t>
      </w:r>
    </w:p>
    <w:p w:rsidR="00796230" w:rsidRPr="00200215" w:rsidRDefault="00796230" w:rsidP="0079623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796230" w:rsidRPr="00200215" w:rsidRDefault="00796230" w:rsidP="0079623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На формирование личности ребенка средствами искусства, спорта и творчества.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 на базе образовательного учрежде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реализуется через системы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неаудиторной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занятости, дополнительного образования и работу классных руковод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ителей с последующим </w:t>
      </w:r>
      <w:r w:rsidRPr="0007051E">
        <w:rPr>
          <w:rFonts w:ascii="Times New Roman" w:eastAsia="Times New Roman" w:hAnsi="Times New Roman" w:cs="Times New Roman"/>
          <w:b/>
          <w:sz w:val="24"/>
          <w:szCs w:val="24"/>
        </w:rPr>
        <w:t>направлениям: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Социальное;</w:t>
      </w:r>
    </w:p>
    <w:p w:rsidR="00796230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Общеинтеллектуальное;</w:t>
      </w:r>
    </w:p>
    <w:p w:rsidR="00796230" w:rsidRPr="0007051E" w:rsidRDefault="00796230" w:rsidP="00796230">
      <w:pPr>
        <w:pStyle w:val="a3"/>
        <w:numPr>
          <w:ilvl w:val="0"/>
          <w:numId w:val="24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51E"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D44AD7">
        <w:rPr>
          <w:rStyle w:val="submenu-table"/>
          <w:rFonts w:ascii="Times New Roman" w:hAnsi="Times New Roman" w:cs="Times New Roman"/>
          <w:b/>
          <w:bCs/>
          <w:sz w:val="28"/>
          <w:szCs w:val="24"/>
        </w:rPr>
        <w:t>СПОРТИВНО-ОЗДОРОВИТЕЛЬНОЕ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ab/>
      </w:r>
      <w:r w:rsidRPr="00200215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20021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00215">
        <w:rPr>
          <w:rFonts w:ascii="Times New Roman" w:hAnsi="Times New Roman" w:cs="Times New Roman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20021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215">
        <w:rPr>
          <w:rFonts w:ascii="Times New Roman" w:hAnsi="Times New Roman" w:cs="Times New Roman"/>
          <w:i/>
          <w:sz w:val="24"/>
          <w:szCs w:val="24"/>
        </w:rPr>
        <w:t>Основные задачи: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lastRenderedPageBreak/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 реализуется через  кружок </w:t>
      </w:r>
      <w:r w:rsidRPr="00200215">
        <w:rPr>
          <w:rFonts w:ascii="Times New Roman" w:hAnsi="Times New Roman" w:cs="Times New Roman"/>
          <w:b/>
          <w:sz w:val="24"/>
          <w:szCs w:val="24"/>
        </w:rPr>
        <w:t>«Спортивные игры</w:t>
      </w:r>
      <w:r w:rsidRPr="0020021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200215">
        <w:rPr>
          <w:rFonts w:ascii="Times New Roman" w:hAnsi="Times New Roman" w:cs="Times New Roman"/>
          <w:b/>
          <w:sz w:val="24"/>
          <w:szCs w:val="24"/>
        </w:rPr>
        <w:t>« Спортивные игры»</w:t>
      </w:r>
      <w:r>
        <w:rPr>
          <w:rFonts w:ascii="Times New Roman" w:hAnsi="Times New Roman" w:cs="Times New Roman"/>
          <w:sz w:val="24"/>
          <w:szCs w:val="24"/>
        </w:rPr>
        <w:t xml:space="preserve"> для 5-8</w:t>
      </w:r>
      <w:r w:rsidRPr="00200215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Цель занятий: </w:t>
      </w:r>
      <w:r w:rsidRPr="0020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интереса и потребности школьников к занятиям физической культурой и спортом, популяризация игры в волейбол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и баскетбол среди учащихся,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пропаганда ЗОЖ.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Style w:val="apple-converted-space"/>
          <w:rFonts w:ascii="Times New Roman" w:hAnsi="Times New Roman" w:cs="Times New Roman"/>
          <w:i/>
          <w:sz w:val="24"/>
          <w:szCs w:val="24"/>
        </w:rPr>
        <w:t>Формы работы с учащимися: спортивные тренировки,  спортивные сюжетные подвижные игры, дни здоровья, конкурсы рисунков, экскурсии.</w:t>
      </w:r>
      <w:r w:rsidRPr="00200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8"/>
          <w:szCs w:val="24"/>
        </w:rPr>
        <w:t>ДУХОВНО-НРАВСТВЕННОЕ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ab/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Целесообразность 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i/>
          <w:sz w:val="24"/>
          <w:szCs w:val="24"/>
        </w:rPr>
        <w:t>Основные задачи: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 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идентичности; 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пробуждение веры в Россию, чувства личной ответственности за Отечество; 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796230" w:rsidRPr="00200215" w:rsidRDefault="00796230" w:rsidP="0079623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реализуется через кружок </w:t>
      </w:r>
      <w:r>
        <w:rPr>
          <w:rFonts w:ascii="Times New Roman" w:hAnsi="Times New Roman" w:cs="Times New Roman"/>
          <w:b/>
          <w:sz w:val="24"/>
          <w:szCs w:val="24"/>
        </w:rPr>
        <w:t>«Я – гражданин России» и «Родная земля»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Занятия в этих кружках позволят обучить школьников ориентироваться в исторической информации, пробуждать интерес к традициям своего народа и истории своей семьи, формировать чувства гражданственности и патриотизма, правовой культуры, осознанного отношения к профессиональному самоопределению.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D44AD7">
        <w:rPr>
          <w:rFonts w:ascii="Times New Roman" w:hAnsi="Times New Roman" w:cs="Times New Roman"/>
          <w:sz w:val="24"/>
          <w:szCs w:val="24"/>
        </w:rPr>
        <w:t>кружка</w:t>
      </w:r>
      <w:r w:rsidRPr="00200215">
        <w:rPr>
          <w:rFonts w:ascii="Times New Roman" w:hAnsi="Times New Roman" w:cs="Times New Roman"/>
          <w:sz w:val="24"/>
          <w:szCs w:val="24"/>
        </w:rPr>
        <w:t xml:space="preserve"> </w:t>
      </w:r>
      <w:r w:rsidRPr="00200215">
        <w:rPr>
          <w:rFonts w:ascii="Times New Roman" w:hAnsi="Times New Roman" w:cs="Times New Roman"/>
          <w:b/>
          <w:sz w:val="24"/>
          <w:szCs w:val="24"/>
        </w:rPr>
        <w:t>«Я – гражданин России»</w:t>
      </w:r>
      <w:r w:rsidRPr="0020021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создание условий для  формирования личности гражданина и патриота России с присущими ему духовными, нравственными и социокультурными ценностями, взглядами, ориентациями, установками, мотивами деятельности и поведения.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результаты: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енностное отношение к России, своему народу, краю, государственной символике, законам РФ, старшему поколению, к природе.</w:t>
      </w:r>
    </w:p>
    <w:p w:rsidR="00796230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AD7">
        <w:rPr>
          <w:rStyle w:val="c5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и методы работы:</w:t>
      </w:r>
      <w:r w:rsidRPr="00D44A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44AD7">
        <w:rPr>
          <w:rStyle w:val="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коллективная беседа, коллективная игра, практическая работа в парах, индивидуальная работа, исследовательская работа, групповые формы работы, театрализованные формы работы. Все занятия должны проходить на высоком эмоциональном уровне, включать в себя игровые элементы. Необходимо использовать электронные ресурсы, наглядные пособия.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8"/>
          <w:szCs w:val="24"/>
        </w:rPr>
        <w:t>СОЦИАЛЬНОЕ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способности обучающегося сознательно выстраивать и оценивать отношения в социуме;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основы культуры межэтнического общения;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796230" w:rsidRPr="00200215" w:rsidRDefault="00796230" w:rsidP="00796230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796230" w:rsidRPr="009A7B9F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Социальное направление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44AD7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AD7">
        <w:rPr>
          <w:rFonts w:ascii="Times New Roman" w:hAnsi="Times New Roman" w:cs="Times New Roman"/>
          <w:sz w:val="24"/>
          <w:szCs w:val="24"/>
        </w:rPr>
        <w:t xml:space="preserve"> </w:t>
      </w:r>
      <w:r w:rsidRPr="00D44AD7">
        <w:rPr>
          <w:rFonts w:ascii="Times New Roman" w:hAnsi="Times New Roman" w:cs="Times New Roman"/>
          <w:b/>
          <w:sz w:val="24"/>
          <w:szCs w:val="24"/>
        </w:rPr>
        <w:t>«В</w:t>
      </w:r>
      <w:r w:rsidRPr="009A7B9F">
        <w:rPr>
          <w:rFonts w:ascii="Times New Roman" w:hAnsi="Times New Roman" w:cs="Times New Roman"/>
          <w:b/>
          <w:sz w:val="24"/>
          <w:szCs w:val="24"/>
        </w:rPr>
        <w:t>оспитание и социализация»</w:t>
      </w:r>
      <w:r>
        <w:rPr>
          <w:rFonts w:ascii="Times New Roman" w:hAnsi="Times New Roman" w:cs="Times New Roman"/>
          <w:b/>
          <w:sz w:val="24"/>
          <w:szCs w:val="24"/>
        </w:rPr>
        <w:t>, «Обществознание»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96230" w:rsidRPr="009A7B9F" w:rsidRDefault="00796230" w:rsidP="0079623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b/>
          <w:sz w:val="24"/>
          <w:szCs w:val="24"/>
        </w:rPr>
        <w:t>Программа воспитания и социализации</w:t>
      </w:r>
      <w:r w:rsidRPr="009A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A7B9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A7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B9F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796230" w:rsidRPr="009A7B9F" w:rsidRDefault="00796230" w:rsidP="00796230">
      <w:pPr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A7B9F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A7B9F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796230" w:rsidRPr="009A7B9F" w:rsidRDefault="00796230" w:rsidP="007962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Целью  программы </w:t>
      </w:r>
      <w:r w:rsidRPr="00D44AD7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 w:rsidRPr="009A7B9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796230" w:rsidRPr="00D44AD7" w:rsidRDefault="00796230" w:rsidP="0079623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796230" w:rsidRPr="009A7B9F" w:rsidRDefault="00796230" w:rsidP="00796230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796230" w:rsidRPr="009A7B9F" w:rsidRDefault="00796230" w:rsidP="00796230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96230" w:rsidRDefault="00796230" w:rsidP="00796230">
      <w:pPr>
        <w:pStyle w:val="a6"/>
        <w:numPr>
          <w:ilvl w:val="0"/>
          <w:numId w:val="22"/>
        </w:num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Максимальное количество учащихся включено в систему дополнительного образования.</w:t>
      </w:r>
    </w:p>
    <w:p w:rsidR="00796230" w:rsidRDefault="00796230" w:rsidP="00796230">
      <w:pPr>
        <w:pStyle w:val="a6"/>
        <w:spacing w:after="0" w:line="360" w:lineRule="auto"/>
        <w:ind w:left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внеурочной деятельности </w:t>
      </w:r>
      <w:r w:rsidRPr="001A0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«Обществозание»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комплекс знаний, отражающих ос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новные объекты изучения: общество и его основные сферы, положение человека в обществе, правовое регулирование общественных отношений. 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Помимо знаний, важными содер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жательными компонентами курса являются: социальные на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выки, умения, совокупность моральных норм и гуманистиче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ценностей; правовые нормы, лежащие в основе право</w:t>
      </w:r>
      <w:r w:rsidRPr="001A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мерного поведения.</w:t>
      </w:r>
      <w:r w:rsidRPr="001A05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Личностными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результатами выпускников основной школы, формируемыми при изучении содержания курса, являются:</w:t>
      </w:r>
    </w:p>
    <w:p w:rsidR="00796230" w:rsidRDefault="00796230" w:rsidP="0079623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мотивированность на посильное и созидательное уча</w:t>
      </w:r>
      <w:r>
        <w:rPr>
          <w:color w:val="000000"/>
        </w:rPr>
        <w:softHyphen/>
        <w:t>стие в жизни общества;</w:t>
      </w:r>
    </w:p>
    <w:p w:rsidR="00796230" w:rsidRDefault="00796230" w:rsidP="0079623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796230" w:rsidRDefault="00796230" w:rsidP="0079623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ценностные ориентиры, основанные на идеях патриотиз</w:t>
      </w:r>
      <w:r>
        <w:rPr>
          <w:color w:val="000000"/>
        </w:rPr>
        <w:softHyphen/>
        <w:t>ма, любви и уважения к Отечеству и др.</w:t>
      </w:r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Метапредметные результаты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 xml:space="preserve">изучения обществознания выпускниками основной школы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796230" w:rsidRDefault="00796230" w:rsidP="00796230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сознательно организовывать свою познаватель</w:t>
      </w:r>
      <w:r>
        <w:rPr>
          <w:color w:val="000000"/>
        </w:rPr>
        <w:softHyphen/>
        <w:t>ную деятельность (от постановки цели до получения и оценки результата) и др.</w:t>
      </w:r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Предметными результатами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t>освоения выпускниками ос</w:t>
      </w:r>
      <w:r>
        <w:rPr>
          <w:color w:val="000000"/>
        </w:rPr>
        <w:softHyphen/>
        <w:t>новной школы содержания программы по обществознанию являются:</w:t>
      </w:r>
    </w:p>
    <w:p w:rsidR="00796230" w:rsidRDefault="00796230" w:rsidP="0079623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</w:t>
      </w:r>
      <w:r>
        <w:rPr>
          <w:color w:val="000000"/>
        </w:rPr>
        <w:softHyphen/>
        <w:t>низмах и регуляторах деятельности людей;</w:t>
      </w:r>
    </w:p>
    <w:p w:rsidR="00796230" w:rsidRDefault="00796230" w:rsidP="0079623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96230" w:rsidRDefault="00796230" w:rsidP="0079623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>
        <w:rPr>
          <w:color w:val="000000"/>
        </w:rPr>
        <w:softHyphen/>
        <w:t>ных социальных ролей в пределах своей дееспособностии др.</w:t>
      </w:r>
      <w:proofErr w:type="gramEnd"/>
    </w:p>
    <w:p w:rsidR="00796230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5A3">
        <w:rPr>
          <w:b/>
          <w:color w:val="000000"/>
        </w:rPr>
        <w:t>Формы контроля:</w:t>
      </w:r>
      <w:r>
        <w:rPr>
          <w:color w:val="000000"/>
        </w:rPr>
        <w:t xml:space="preserve"> семинары, проектная деятельность.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44AD7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ОБЩЕИНТЕЛЛЕКТУАЛЬНОЕ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230" w:rsidRPr="00D44AD7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Основными задачами являются:</w:t>
      </w:r>
      <w:r w:rsidRPr="00D44AD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навыков научно-интеллектуального труда;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развивать интерес к технике, знаниям, устройству технических объектов;</w:t>
      </w:r>
    </w:p>
    <w:p w:rsidR="00796230" w:rsidRPr="00200215" w:rsidRDefault="00796230" w:rsidP="007962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21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направление реализуется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00215">
        <w:rPr>
          <w:rFonts w:ascii="Times New Roman" w:hAnsi="Times New Roman" w:cs="Times New Roman"/>
          <w:b/>
          <w:sz w:val="24"/>
          <w:szCs w:val="24"/>
        </w:rPr>
        <w:t>«Театральная студия»</w:t>
      </w:r>
      <w:proofErr w:type="gramStart"/>
      <w:r w:rsidRPr="00200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Творческие натуры</w:t>
      </w:r>
      <w:r w:rsidRPr="0020021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«Немецкий язык».</w:t>
      </w:r>
    </w:p>
    <w:p w:rsidR="00796230" w:rsidRPr="002520D2" w:rsidRDefault="00796230" w:rsidP="00796230">
      <w:pPr>
        <w:pStyle w:val="21"/>
        <w:spacing w:line="360" w:lineRule="auto"/>
        <w:ind w:firstLine="426"/>
        <w:jc w:val="both"/>
        <w:rPr>
          <w:szCs w:val="24"/>
        </w:rPr>
      </w:pPr>
      <w:r w:rsidRPr="002520D2">
        <w:rPr>
          <w:szCs w:val="24"/>
        </w:rPr>
        <w:t xml:space="preserve">Актуальность программы  </w:t>
      </w:r>
      <w:r w:rsidRPr="002520D2">
        <w:rPr>
          <w:b/>
          <w:szCs w:val="24"/>
        </w:rPr>
        <w:t xml:space="preserve">«Театральная студия» </w:t>
      </w:r>
      <w:r w:rsidRPr="002520D2">
        <w:rPr>
          <w:szCs w:val="24"/>
        </w:rPr>
        <w:t>обусловлена потребностью общества в развитии нравственных, эстетических качеств личности человека.</w:t>
      </w:r>
      <w:r w:rsidRPr="002520D2">
        <w:rPr>
          <w:color w:val="FFFF00"/>
          <w:szCs w:val="24"/>
        </w:rPr>
        <w:t xml:space="preserve">       </w:t>
      </w:r>
      <w:r w:rsidRPr="002520D2">
        <w:rPr>
          <w:b/>
          <w:bCs/>
          <w:szCs w:val="24"/>
        </w:rPr>
        <w:t xml:space="preserve">Программа направлена </w:t>
      </w:r>
      <w:r w:rsidRPr="002520D2">
        <w:rPr>
          <w:szCs w:val="24"/>
        </w:rPr>
        <w:t>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ситуациям, она  помогает ребенку самосовершенствоваться, используя театральную игру  как инструмент.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796230" w:rsidRPr="002520D2" w:rsidRDefault="00796230" w:rsidP="00796230">
      <w:pPr>
        <w:pStyle w:val="31"/>
        <w:spacing w:line="360" w:lineRule="auto"/>
        <w:ind w:firstLine="426"/>
        <w:jc w:val="both"/>
        <w:rPr>
          <w:b/>
          <w:sz w:val="24"/>
          <w:szCs w:val="24"/>
        </w:rPr>
      </w:pPr>
      <w:r w:rsidRPr="00D44AD7">
        <w:rPr>
          <w:sz w:val="24"/>
          <w:szCs w:val="24"/>
        </w:rPr>
        <w:t xml:space="preserve">Для подведения итогов  </w:t>
      </w:r>
      <w:r w:rsidRPr="002520D2">
        <w:rPr>
          <w:sz w:val="24"/>
          <w:szCs w:val="24"/>
        </w:rPr>
        <w:t xml:space="preserve">реализации программы используются следующие </w:t>
      </w:r>
      <w:r w:rsidRPr="002520D2"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>: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театральные постановки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открытые занятия;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796230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конкурсы.</w:t>
      </w:r>
    </w:p>
    <w:p w:rsidR="00796230" w:rsidRPr="00D44AD7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b/>
          <w:bCs/>
          <w:color w:val="000000"/>
        </w:rPr>
        <w:t>Ожидаемые результаты</w:t>
      </w:r>
    </w:p>
    <w:p w:rsidR="00796230" w:rsidRPr="00D44AD7" w:rsidRDefault="00796230" w:rsidP="0079623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 xml:space="preserve">К концу </w:t>
      </w:r>
      <w:r>
        <w:rPr>
          <w:color w:val="000000"/>
        </w:rPr>
        <w:t>курса</w:t>
      </w:r>
      <w:r w:rsidRPr="00D44AD7">
        <w:rPr>
          <w:color w:val="000000"/>
        </w:rPr>
        <w:t xml:space="preserve"> занятий обучающиеся</w:t>
      </w:r>
      <w:r>
        <w:rPr>
          <w:color w:val="000000"/>
        </w:rPr>
        <w:t xml:space="preserve"> имеют понятия</w:t>
      </w:r>
      <w:r w:rsidRPr="00D44AD7">
        <w:rPr>
          <w:color w:val="000000"/>
        </w:rPr>
        <w:t>: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 театре и его видах</w:t>
      </w:r>
      <w:r>
        <w:rPr>
          <w:color w:val="000000"/>
        </w:rPr>
        <w:t>.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Об элементарных технических средствах сцены</w:t>
      </w:r>
      <w:r>
        <w:rPr>
          <w:color w:val="000000"/>
        </w:rPr>
        <w:t>.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Об оформлении сцены</w:t>
      </w:r>
      <w:r>
        <w:rPr>
          <w:color w:val="000000"/>
        </w:rPr>
        <w:t>.</w:t>
      </w:r>
    </w:p>
    <w:p w:rsidR="00796230" w:rsidRPr="00D44AD7" w:rsidRDefault="00796230" w:rsidP="0079623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44AD7">
        <w:rPr>
          <w:color w:val="000000"/>
        </w:rPr>
        <w:t>О нормах поведения на сцене и в зрительном зале</w:t>
      </w:r>
      <w:r>
        <w:rPr>
          <w:color w:val="000000"/>
        </w:rPr>
        <w:t>.</w:t>
      </w:r>
    </w:p>
    <w:p w:rsidR="00796230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2520D2">
        <w:rPr>
          <w:color w:val="000000"/>
        </w:rPr>
        <w:t xml:space="preserve">Рабочая программа курса </w:t>
      </w:r>
      <w:r w:rsidRPr="002520D2">
        <w:rPr>
          <w:b/>
          <w:color w:val="000000"/>
        </w:rPr>
        <w:t>«Творческие натуры»</w:t>
      </w:r>
      <w:r w:rsidRPr="002520D2">
        <w:rPr>
          <w:color w:val="000000"/>
        </w:rPr>
        <w:t xml:space="preserve">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rStyle w:val="apple-converted-space"/>
          <w:color w:val="000000"/>
          <w:shd w:val="clear" w:color="auto" w:fill="FFFFFF"/>
        </w:rPr>
      </w:pPr>
      <w:r w:rsidRPr="001E46A2">
        <w:rPr>
          <w:color w:val="000000"/>
          <w:shd w:val="clear" w:color="auto" w:fill="FFFFFF"/>
        </w:rPr>
        <w:t xml:space="preserve">Программа </w:t>
      </w:r>
      <w:r w:rsidRPr="00B517F7">
        <w:rPr>
          <w:b/>
          <w:color w:val="000000"/>
          <w:shd w:val="clear" w:color="auto" w:fill="FFFFFF"/>
        </w:rPr>
        <w:t>«Немецкий язык»</w:t>
      </w:r>
      <w:r w:rsidRPr="001E46A2">
        <w:rPr>
          <w:color w:val="000000"/>
          <w:shd w:val="clear" w:color="auto" w:fill="FFFFFF"/>
        </w:rPr>
        <w:t xml:space="preserve"> ориентирована на личность ребёнка: расширяет лингвистический кругозор детей, ребёнок получает сведения о другой стране и её жителях. Ребёнок учится наблюдать и сравнивать речевые явления родного и </w:t>
      </w:r>
      <w:r w:rsidRPr="001E46A2">
        <w:rPr>
          <w:color w:val="000000"/>
          <w:shd w:val="clear" w:color="auto" w:fill="FFFFFF"/>
        </w:rPr>
        <w:lastRenderedPageBreak/>
        <w:t>иностранного языка, помогает ему понять, что одна и та же мысль в разных языках выражается разными способами.</w:t>
      </w:r>
      <w:r w:rsidRPr="001E46A2">
        <w:rPr>
          <w:rStyle w:val="apple-converted-space"/>
          <w:color w:val="000000"/>
          <w:shd w:val="clear" w:color="auto" w:fill="FFFFFF"/>
        </w:rPr>
        <w:t> </w:t>
      </w:r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  <w:shd w:val="clear" w:color="auto" w:fill="FFFFFF"/>
        </w:rPr>
      </w:pPr>
      <w:r w:rsidRPr="001E46A2">
        <w:rPr>
          <w:color w:val="000000"/>
          <w:shd w:val="clear" w:color="auto" w:fill="FFFFFF"/>
        </w:rPr>
        <w:t>Внеурочная деятельность по немецкому языку традиционно основана</w:t>
      </w:r>
      <w:r w:rsidRPr="001E46A2">
        <w:rPr>
          <w:rStyle w:val="apple-converted-space"/>
          <w:color w:val="000000"/>
          <w:shd w:val="clear" w:color="auto" w:fill="FFFFFF"/>
        </w:rPr>
        <w:t> </w:t>
      </w:r>
      <w:r w:rsidRPr="001E46A2">
        <w:rPr>
          <w:b/>
          <w:bCs/>
          <w:color w:val="000000"/>
          <w:shd w:val="clear" w:color="auto" w:fill="FFFFFF"/>
        </w:rPr>
        <w:t>на трёх</w:t>
      </w:r>
      <w:r w:rsidRPr="001E46A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E46A2">
        <w:rPr>
          <w:b/>
          <w:bCs/>
          <w:color w:val="000000"/>
          <w:shd w:val="clear" w:color="auto" w:fill="FFFFFF"/>
        </w:rPr>
        <w:t>формах</w:t>
      </w:r>
      <w:r w:rsidRPr="001E46A2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1E46A2">
        <w:rPr>
          <w:color w:val="000000"/>
          <w:u w:val="single"/>
          <w:shd w:val="clear" w:color="auto" w:fill="FFFFFF"/>
        </w:rPr>
        <w:t>индивидуальная, групповая и массовая работа</w:t>
      </w:r>
      <w:r w:rsidRPr="001E46A2">
        <w:rPr>
          <w:rStyle w:val="apple-converted-space"/>
          <w:color w:val="000000"/>
          <w:shd w:val="clear" w:color="auto" w:fill="FFFFFF"/>
        </w:rPr>
        <w:t> </w:t>
      </w:r>
      <w:r w:rsidRPr="001E46A2">
        <w:rPr>
          <w:color w:val="000000"/>
          <w:shd w:val="clear" w:color="auto" w:fill="FFFFFF"/>
        </w:rPr>
        <w:t>(выступления, спектакли, утренники и пр.).</w:t>
      </w:r>
    </w:p>
    <w:p w:rsidR="00796230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Style w:val="apple-converted-space"/>
          <w:color w:val="000000"/>
        </w:rPr>
      </w:pPr>
      <w:r w:rsidRPr="001E46A2">
        <w:rPr>
          <w:color w:val="000000"/>
          <w:u w:val="single"/>
        </w:rPr>
        <w:t>Первый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  <w:r w:rsidRPr="001E46A2">
        <w:rPr>
          <w:rStyle w:val="apple-converted-space"/>
          <w:color w:val="000000"/>
        </w:rPr>
        <w:t> </w:t>
      </w:r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1E46A2">
        <w:rPr>
          <w:color w:val="000000"/>
          <w:u w:val="single"/>
        </w:rPr>
        <w:t>Второй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796230" w:rsidRPr="001E46A2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1E46A2">
        <w:rPr>
          <w:color w:val="000000"/>
          <w:u w:val="single"/>
        </w:rPr>
        <w:t>Третий уровень</w:t>
      </w:r>
      <w:r w:rsidRPr="001E46A2">
        <w:rPr>
          <w:rStyle w:val="apple-converted-space"/>
          <w:color w:val="000000"/>
        </w:rPr>
        <w:t> </w:t>
      </w:r>
      <w:r w:rsidRPr="001E46A2">
        <w:rPr>
          <w:color w:val="000000"/>
        </w:rPr>
        <w:t>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796230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color w:val="000000"/>
        </w:rPr>
      </w:pPr>
      <w:r w:rsidRPr="002520D2">
        <w:rPr>
          <w:color w:val="000000"/>
        </w:rPr>
        <w:t xml:space="preserve">Предусмотрены </w:t>
      </w:r>
      <w:r w:rsidRPr="002520D2">
        <w:rPr>
          <w:b/>
          <w:color w:val="000000"/>
        </w:rPr>
        <w:t xml:space="preserve">различные виды </w:t>
      </w:r>
      <w:r w:rsidRPr="00D44AD7">
        <w:rPr>
          <w:color w:val="000000"/>
        </w:rPr>
        <w:t>учебно – познавательной деятельности,</w:t>
      </w:r>
      <w:r w:rsidRPr="002520D2">
        <w:rPr>
          <w:color w:val="000000"/>
        </w:rPr>
        <w:t xml:space="preserve"> такие как, фронтальная беседа, устная дискуссия, самостоятельная и коллективная работа, практические и тематические работы, лабораторная и проектная деятельность</w:t>
      </w:r>
      <w:r>
        <w:rPr>
          <w:color w:val="000000"/>
        </w:rPr>
        <w:t>.</w:t>
      </w:r>
    </w:p>
    <w:p w:rsidR="00796230" w:rsidRPr="0058149E" w:rsidRDefault="00796230" w:rsidP="00796230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 w:rsidRPr="0058149E">
        <w:rPr>
          <w:b/>
          <w:bCs/>
          <w:color w:val="000000"/>
        </w:rPr>
        <w:t>Планируемые результаты.</w:t>
      </w:r>
    </w:p>
    <w:p w:rsidR="00796230" w:rsidRPr="0058149E" w:rsidRDefault="00796230" w:rsidP="00796230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color w:val="000000"/>
        </w:rPr>
        <w:t>эмоционально – ценностное отношение к окружающему миру; толерантное принятие культурных явлений, национальных ценностей и духовных традиций; художественный вкус, способность к нравственной оценке своих и чужих поступков, явлений окружающей жизни.</w:t>
      </w:r>
    </w:p>
    <w:p w:rsidR="00796230" w:rsidRPr="0058149E" w:rsidRDefault="00796230" w:rsidP="00796230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умение видеть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и воспринимать проявления художественной культуры в окружающей жизни;</w:t>
      </w:r>
    </w:p>
    <w:p w:rsidR="00796230" w:rsidRPr="0058149E" w:rsidRDefault="00796230" w:rsidP="00796230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желание общаться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с искусством, участвовать в обсуждении содержания и использования выразительных сре</w:t>
      </w:r>
      <w:proofErr w:type="gramStart"/>
      <w:r w:rsidRPr="0058149E">
        <w:rPr>
          <w:color w:val="000000"/>
        </w:rPr>
        <w:t>дств в с</w:t>
      </w:r>
      <w:proofErr w:type="gramEnd"/>
      <w:r w:rsidRPr="0058149E">
        <w:rPr>
          <w:color w:val="000000"/>
        </w:rPr>
        <w:t>оздании творческих произведений;</w:t>
      </w:r>
    </w:p>
    <w:p w:rsidR="00796230" w:rsidRPr="0058149E" w:rsidRDefault="00796230" w:rsidP="00796230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ind w:left="0" w:hanging="284"/>
        <w:jc w:val="both"/>
        <w:rPr>
          <w:color w:val="000000"/>
        </w:rPr>
      </w:pPr>
      <w:r w:rsidRPr="0058149E">
        <w:rPr>
          <w:bCs/>
          <w:color w:val="000000"/>
        </w:rPr>
        <w:t>в познавательной сфере:</w:t>
      </w:r>
      <w:r w:rsidRPr="0058149E">
        <w:rPr>
          <w:rStyle w:val="apple-converted-space"/>
          <w:color w:val="000000"/>
        </w:rPr>
        <w:t> </w:t>
      </w:r>
      <w:r w:rsidRPr="0058149E">
        <w:rPr>
          <w:color w:val="000000"/>
        </w:rPr>
        <w:t>понимание значения искусства в жизни человека и общества; восприятие и характеристика образов.</w:t>
      </w:r>
    </w:p>
    <w:p w:rsidR="00796230" w:rsidRPr="0058149E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49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ОБЩЕКУЛЬТУРНОЕ НАПРАВЛЕНИЕ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Целесообразность</w:t>
      </w: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</w:t>
      </w:r>
      <w:r w:rsidRPr="00200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нравственно-этическими ценностями многонационального народа России и народов других стран.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равление реализуется программой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200215">
        <w:rPr>
          <w:rFonts w:ascii="Times New Roman" w:hAnsi="Times New Roman" w:cs="Times New Roman"/>
          <w:sz w:val="24"/>
          <w:szCs w:val="24"/>
        </w:rPr>
        <w:t>и через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воспитательную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 программу школы.</w:t>
      </w:r>
    </w:p>
    <w:p w:rsidR="00796230" w:rsidRPr="00200215" w:rsidRDefault="00796230" w:rsidP="0079623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2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Целью </w:t>
      </w:r>
      <w:r w:rsidRPr="00200215">
        <w:rPr>
          <w:rFonts w:ascii="Times New Roman" w:hAnsi="Times New Roman" w:cs="Times New Roman"/>
          <w:b/>
          <w:sz w:val="24"/>
          <w:szCs w:val="24"/>
        </w:rPr>
        <w:t xml:space="preserve">воспитательной программы школы </w:t>
      </w: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обучение школьников основам знаний о человеке, обществе, природе, формирование навыков и умений применять полученные знания в жизни, воспитание у учащихся патриотизма и осознания национальных и общечеловеческих ценностей.</w:t>
      </w:r>
    </w:p>
    <w:p w:rsidR="00796230" w:rsidRPr="00200215" w:rsidRDefault="00796230" w:rsidP="00796230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Планируемые р</w:t>
      </w:r>
      <w:r w:rsidRPr="00200215">
        <w:rPr>
          <w:b/>
          <w:shd w:val="clear" w:color="auto" w:fill="FFFFFF"/>
        </w:rPr>
        <w:t xml:space="preserve">езультаты: </w:t>
      </w:r>
    </w:p>
    <w:p w:rsidR="00796230" w:rsidRPr="00200215" w:rsidRDefault="00796230" w:rsidP="0079623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мотивация к учебной деятельности, стремление к улучшению её результатов;</w:t>
      </w:r>
    </w:p>
    <w:p w:rsidR="00796230" w:rsidRPr="00200215" w:rsidRDefault="00796230" w:rsidP="0079623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способность провести самоанализ причин успешной и неуспешной учебной и внеклассной деятельности;</w:t>
      </w:r>
    </w:p>
    <w:p w:rsidR="00796230" w:rsidRPr="00200215" w:rsidRDefault="00796230" w:rsidP="0079623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00215">
        <w:t>проявление инициативы и творческого подхода к учебной и внеклассной деятельности;</w:t>
      </w:r>
    </w:p>
    <w:p w:rsidR="00796230" w:rsidRDefault="00796230" w:rsidP="00796230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520D2">
        <w:t>стремление к сотрудничеству с учащимися и родителями класса.</w:t>
      </w:r>
    </w:p>
    <w:p w:rsidR="00796230" w:rsidRPr="0058149E" w:rsidRDefault="00796230" w:rsidP="00796230">
      <w:pPr>
        <w:pStyle w:val="a5"/>
        <w:spacing w:before="0" w:beforeAutospacing="0" w:after="0" w:afterAutospacing="0" w:line="360" w:lineRule="auto"/>
        <w:ind w:left="426"/>
        <w:jc w:val="both"/>
        <w:rPr>
          <w:b/>
        </w:rPr>
      </w:pPr>
      <w:r w:rsidRPr="0058149E">
        <w:rPr>
          <w:b/>
        </w:rPr>
        <w:t xml:space="preserve">Формы работы: 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2520D2">
        <w:rPr>
          <w:rFonts w:ascii="Times New Roman" w:eastAsia="Times New Roman" w:hAnsi="Times New Roman" w:cs="Times New Roman"/>
          <w:sz w:val="24"/>
          <w:szCs w:val="24"/>
        </w:rPr>
        <w:t>театральные постановки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открытые занятия;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концерты;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796230" w:rsidRPr="002520D2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фестивали;</w:t>
      </w:r>
    </w:p>
    <w:p w:rsidR="00796230" w:rsidRDefault="00796230" w:rsidP="00796230">
      <w:pPr>
        <w:numPr>
          <w:ilvl w:val="0"/>
          <w:numId w:val="23"/>
        </w:numPr>
        <w:tabs>
          <w:tab w:val="num" w:pos="-207"/>
          <w:tab w:val="left" w:pos="927"/>
        </w:tabs>
        <w:suppressAutoHyphens/>
        <w:overflowPunct w:val="0"/>
        <w:autoSpaceDE w:val="0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0D2">
        <w:rPr>
          <w:rFonts w:ascii="Times New Roman" w:eastAsia="Times New Roman" w:hAnsi="Times New Roman" w:cs="Times New Roman"/>
          <w:sz w:val="24"/>
          <w:szCs w:val="24"/>
        </w:rPr>
        <w:t>конкурсы.</w:t>
      </w:r>
    </w:p>
    <w:p w:rsidR="00796230" w:rsidRPr="002520D2" w:rsidRDefault="00796230" w:rsidP="00796230">
      <w:pPr>
        <w:pStyle w:val="a5"/>
        <w:spacing w:before="0" w:beforeAutospacing="0" w:after="0" w:afterAutospacing="0" w:line="360" w:lineRule="auto"/>
        <w:jc w:val="both"/>
      </w:pPr>
    </w:p>
    <w:p w:rsidR="00796230" w:rsidRDefault="00796230" w:rsidP="007962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20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520D2">
        <w:rPr>
          <w:rFonts w:ascii="Times New Roman" w:hAnsi="Times New Roman" w:cs="Times New Roman"/>
          <w:b/>
          <w:sz w:val="24"/>
          <w:szCs w:val="24"/>
        </w:rPr>
        <w:t xml:space="preserve">«Библиотека читателю» </w:t>
      </w:r>
      <w:r w:rsidRPr="002520D2">
        <w:rPr>
          <w:rFonts w:ascii="Times New Roman" w:hAnsi="Times New Roman" w:cs="Times New Roman"/>
          <w:sz w:val="24"/>
          <w:szCs w:val="24"/>
        </w:rPr>
        <w:t xml:space="preserve">имеет практико-ориентированный, деятельностный и интегрированный характер. </w:t>
      </w:r>
    </w:p>
    <w:p w:rsidR="00796230" w:rsidRPr="002520D2" w:rsidRDefault="00796230" w:rsidP="007962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49E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D2">
        <w:rPr>
          <w:rFonts w:ascii="Times New Roman" w:hAnsi="Times New Roman" w:cs="Times New Roman"/>
          <w:sz w:val="24"/>
          <w:szCs w:val="24"/>
        </w:rPr>
        <w:t>При реализации содержания данной программы расширяются знания, полученные детьми при изучении школьных курсов истории, литературы, мировой и художественной культуры и др.</w:t>
      </w:r>
    </w:p>
    <w:p w:rsidR="00796230" w:rsidRPr="002520D2" w:rsidRDefault="00796230" w:rsidP="0079623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0D2">
        <w:rPr>
          <w:rFonts w:ascii="Times New Roman" w:hAnsi="Times New Roman" w:cs="Times New Roman"/>
          <w:b/>
          <w:bCs/>
          <w:sz w:val="24"/>
          <w:szCs w:val="24"/>
        </w:rPr>
        <w:t>Виды занятий: д</w:t>
      </w:r>
      <w:r w:rsidRPr="002520D2">
        <w:rPr>
          <w:rFonts w:ascii="Times New Roman" w:hAnsi="Times New Roman" w:cs="Times New Roman"/>
          <w:sz w:val="24"/>
          <w:szCs w:val="24"/>
        </w:rPr>
        <w:t>еловая игра, учебное занятие, практическая работа, конкурс, экскурсия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58149E">
        <w:rPr>
          <w:rFonts w:ascii="Times New Roman" w:hAnsi="Times New Roman" w:cs="Times New Roman"/>
          <w:b/>
          <w:sz w:val="24"/>
          <w:szCs w:val="24"/>
        </w:rPr>
        <w:t xml:space="preserve">ормы организации </w:t>
      </w:r>
      <w:r w:rsidRPr="002520D2">
        <w:rPr>
          <w:rFonts w:ascii="Times New Roman" w:hAnsi="Times New Roman" w:cs="Times New Roman"/>
          <w:sz w:val="24"/>
          <w:szCs w:val="24"/>
        </w:rPr>
        <w:t>познавательной деятельности обучающихся: индивидуальные,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0D2">
        <w:rPr>
          <w:rFonts w:ascii="Times New Roman" w:hAnsi="Times New Roman" w:cs="Times New Roman"/>
          <w:sz w:val="24"/>
          <w:szCs w:val="24"/>
        </w:rPr>
        <w:t>групповые.</w:t>
      </w:r>
      <w:proofErr w:type="gramEnd"/>
    </w:p>
    <w:p w:rsidR="00796230" w:rsidRPr="002520D2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Style w:val="FontStyle16"/>
          <w:b/>
          <w:sz w:val="28"/>
          <w:szCs w:val="24"/>
        </w:rPr>
      </w:pPr>
      <w:r w:rsidRPr="002520D2">
        <w:rPr>
          <w:rStyle w:val="FontStyle16"/>
          <w:b/>
          <w:sz w:val="28"/>
          <w:szCs w:val="24"/>
        </w:rPr>
        <w:t>Работа во  всех направлениях реализуется в 6 видах деятельности: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1) игровая;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2) познавательная;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3) проблемно-ценностное общение;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lastRenderedPageBreak/>
        <w:t>4) художественное творчество;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5) трудовая;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>6) спортивно-оздоровительная.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6383">
        <w:rPr>
          <w:rStyle w:val="FontStyle16"/>
          <w:b/>
          <w:sz w:val="24"/>
          <w:szCs w:val="24"/>
        </w:rPr>
        <w:t>Недельное распределение учебного времени</w:t>
      </w:r>
      <w:r w:rsidRPr="00200215">
        <w:rPr>
          <w:rStyle w:val="FontStyle16"/>
          <w:sz w:val="24"/>
          <w:szCs w:val="24"/>
        </w:rPr>
        <w:t xml:space="preserve">, отводимого на освоение содержания внеурочной деятельности по классам, направлениям развития личности обучающихся, – 10 часов; максимальный объём внеурочной деятельности на ступени </w:t>
      </w:r>
      <w:r>
        <w:rPr>
          <w:rStyle w:val="FontStyle16"/>
          <w:sz w:val="24"/>
          <w:szCs w:val="24"/>
        </w:rPr>
        <w:t>основного</w:t>
      </w:r>
      <w:r w:rsidRPr="00200215">
        <w:rPr>
          <w:rStyle w:val="FontStyle16"/>
          <w:sz w:val="24"/>
          <w:szCs w:val="24"/>
        </w:rPr>
        <w:t xml:space="preserve"> общего образования с учетом интересов </w:t>
      </w:r>
      <w:r w:rsidRPr="00200215">
        <w:rPr>
          <w:rFonts w:ascii="Times New Roman" w:hAnsi="Times New Roman" w:cs="Times New Roman"/>
          <w:sz w:val="24"/>
          <w:szCs w:val="24"/>
        </w:rPr>
        <w:t>обучающихся и возможностей ОУ</w:t>
      </w:r>
      <w:r>
        <w:rPr>
          <w:rFonts w:ascii="Times New Roman" w:hAnsi="Times New Roman" w:cs="Times New Roman"/>
          <w:sz w:val="24"/>
          <w:szCs w:val="24"/>
        </w:rPr>
        <w:t xml:space="preserve"> – 40 часов</w:t>
      </w:r>
      <w:r w:rsidRPr="00200215">
        <w:rPr>
          <w:rFonts w:ascii="Times New Roman" w:hAnsi="Times New Roman" w:cs="Times New Roman"/>
          <w:sz w:val="24"/>
          <w:szCs w:val="24"/>
        </w:rPr>
        <w:t>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обучающихся используются возможности школы, ресурса школьной библиотеки, предметных кабинетов, </w:t>
      </w:r>
      <w:r>
        <w:rPr>
          <w:rFonts w:ascii="Times New Roman" w:hAnsi="Times New Roman" w:cs="Times New Roman"/>
          <w:sz w:val="24"/>
          <w:szCs w:val="24"/>
        </w:rPr>
        <w:t xml:space="preserve">актового зала, </w:t>
      </w:r>
      <w:r w:rsidRPr="00200215">
        <w:rPr>
          <w:rFonts w:ascii="Times New Roman" w:hAnsi="Times New Roman" w:cs="Times New Roman"/>
          <w:sz w:val="24"/>
          <w:szCs w:val="24"/>
        </w:rPr>
        <w:t>спортивного зала и спортивной площадки.</w:t>
      </w:r>
    </w:p>
    <w:p w:rsidR="00796230" w:rsidRPr="00200215" w:rsidRDefault="00796230" w:rsidP="00796230">
      <w:pPr>
        <w:pStyle w:val="a3"/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внеурочной деятельности обеспечивает учет индивидуальных особенностей и потребностей обучающихся. 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результаты и эффекты внеурочной деятельности</w:t>
      </w:r>
    </w:p>
    <w:p w:rsidR="00796230" w:rsidRPr="00200215" w:rsidRDefault="00796230" w:rsidP="0079623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Воспитательный результат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> – непосредственное духовно-нравственное приобретение ребенка благодаря его участию в том или ином виде внеурочной деятельности.</w:t>
      </w:r>
    </w:p>
    <w:p w:rsidR="00796230" w:rsidRPr="00A46383" w:rsidRDefault="00796230" w:rsidP="00796230">
      <w:pPr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15">
        <w:rPr>
          <w:rFonts w:ascii="Times New Roman" w:eastAsia="Times New Roman" w:hAnsi="Times New Roman" w:cs="Times New Roman"/>
          <w:bCs/>
          <w:sz w:val="24"/>
          <w:szCs w:val="24"/>
        </w:rPr>
        <w:t> Воспитательный эффект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 – влияние того или иного 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духовно-нравственного приобретения  на процесс развития личности ребенка (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последствие результата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Первый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здоровый образ жизни.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Второй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переживания и  позитивного отношения к базовым ценностям общества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lastRenderedPageBreak/>
        <w:t>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отвергает), школьник ценит общественную жизнь.</w:t>
      </w:r>
    </w:p>
    <w:p w:rsidR="00796230" w:rsidRPr="00A46383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Третий уровень</w:t>
      </w:r>
      <w:r w:rsidRPr="00A46383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A46383">
        <w:rPr>
          <w:rFonts w:ascii="Times New Roman" w:eastAsia="Times New Roman" w:hAnsi="Times New Roman" w:cs="Times New Roman"/>
          <w:sz w:val="24"/>
          <w:szCs w:val="24"/>
        </w:rPr>
        <w:t>– получение школьником опыта самостоятельного общественного действия. 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96230" w:rsidRPr="00200215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83">
        <w:rPr>
          <w:rFonts w:ascii="Times New Roman" w:eastAsia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Pr="00200215">
        <w:rPr>
          <w:rFonts w:ascii="Times New Roman" w:eastAsia="Times New Roman" w:hAnsi="Times New Roman" w:cs="Times New Roman"/>
          <w:sz w:val="24"/>
          <w:szCs w:val="24"/>
        </w:rPr>
        <w:t xml:space="preserve"> составлено с учетом графика подвоза учащихся. Начало ВД через 20 минут после основных уроков. Перемены между занятиями сокращены до 5 минут. </w:t>
      </w:r>
    </w:p>
    <w:p w:rsidR="00796230" w:rsidRPr="00200215" w:rsidRDefault="00796230" w:rsidP="00796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Учебный план по внеурочной деятельности по ФГОС ООО</w:t>
      </w:r>
    </w:p>
    <w:p w:rsidR="00796230" w:rsidRPr="00200215" w:rsidRDefault="00796230" w:rsidP="00796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для учащихся 5-8 классов МКОУ «СОШ с</w:t>
      </w:r>
      <w:proofErr w:type="gramStart"/>
      <w:r w:rsidRPr="0020021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00215">
        <w:rPr>
          <w:rFonts w:ascii="Times New Roman" w:hAnsi="Times New Roman" w:cs="Times New Roman"/>
          <w:b/>
          <w:sz w:val="24"/>
          <w:szCs w:val="24"/>
        </w:rPr>
        <w:t>расносельского»</w:t>
      </w:r>
    </w:p>
    <w:p w:rsidR="00796230" w:rsidRPr="00200215" w:rsidRDefault="00796230" w:rsidP="00796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15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W w:w="9945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739"/>
        <w:gridCol w:w="825"/>
        <w:gridCol w:w="15"/>
        <w:gridCol w:w="7"/>
        <w:gridCol w:w="794"/>
        <w:gridCol w:w="795"/>
        <w:gridCol w:w="15"/>
        <w:gridCol w:w="831"/>
      </w:tblGrid>
      <w:tr w:rsidR="00796230" w:rsidRPr="00200215" w:rsidTr="007006EF">
        <w:trPr>
          <w:trHeight w:val="314"/>
          <w:jc w:val="center"/>
        </w:trPr>
        <w:tc>
          <w:tcPr>
            <w:tcW w:w="2924" w:type="dxa"/>
            <w:vMerge w:val="restart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Направления развития личности</w:t>
            </w:r>
          </w:p>
        </w:tc>
        <w:tc>
          <w:tcPr>
            <w:tcW w:w="3739" w:type="dxa"/>
            <w:vMerge w:val="restart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рабочей программы/формы организации ВД</w:t>
            </w:r>
          </w:p>
        </w:tc>
        <w:tc>
          <w:tcPr>
            <w:tcW w:w="3282" w:type="dxa"/>
            <w:gridSpan w:val="7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796230" w:rsidRPr="00200215" w:rsidTr="007006EF">
        <w:trPr>
          <w:trHeight w:val="349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739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794" w:type="dxa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795" w:type="dxa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846" w:type="dxa"/>
            <w:gridSpan w:val="2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796230" w:rsidRPr="00200215" w:rsidTr="007006EF">
        <w:trPr>
          <w:trHeight w:val="586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3739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82" w:type="dxa"/>
            <w:gridSpan w:val="7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6230" w:rsidRPr="00200215" w:rsidTr="007006EF">
        <w:trPr>
          <w:trHeight w:val="291"/>
          <w:jc w:val="center"/>
        </w:trPr>
        <w:tc>
          <w:tcPr>
            <w:tcW w:w="2924" w:type="dxa"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Спортивно-</w:t>
            </w: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оздоровительное</w:t>
            </w:r>
          </w:p>
        </w:tc>
        <w:tc>
          <w:tcPr>
            <w:tcW w:w="3739" w:type="dxa"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825" w:type="dxa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3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30" w:rsidRPr="00200215" w:rsidTr="007006EF">
        <w:trPr>
          <w:trHeight w:val="252"/>
          <w:jc w:val="center"/>
        </w:trPr>
        <w:tc>
          <w:tcPr>
            <w:tcW w:w="2924" w:type="dxa"/>
            <w:vMerge w:val="restart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Духовно-нравственное</w:t>
            </w: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России»</w:t>
            </w:r>
          </w:p>
        </w:tc>
        <w:tc>
          <w:tcPr>
            <w:tcW w:w="1641" w:type="dxa"/>
            <w:gridSpan w:val="4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30" w:rsidRPr="00200215" w:rsidTr="007006EF">
        <w:trPr>
          <w:trHeight w:val="252"/>
          <w:jc w:val="center"/>
        </w:trPr>
        <w:tc>
          <w:tcPr>
            <w:tcW w:w="2924" w:type="dxa"/>
            <w:vMerge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Родная земля</w:t>
            </w:r>
          </w:p>
        </w:tc>
        <w:tc>
          <w:tcPr>
            <w:tcW w:w="1641" w:type="dxa"/>
            <w:gridSpan w:val="4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3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30" w:rsidRPr="00200215" w:rsidTr="007006EF">
        <w:trPr>
          <w:trHeight w:val="252"/>
          <w:jc w:val="center"/>
        </w:trPr>
        <w:tc>
          <w:tcPr>
            <w:tcW w:w="2924" w:type="dxa"/>
            <w:vMerge w:val="restart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Социальное</w:t>
            </w: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47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230" w:rsidRPr="00200215" w:rsidTr="007006EF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Воспитание и социализация учащихся</w:t>
            </w:r>
          </w:p>
        </w:tc>
        <w:tc>
          <w:tcPr>
            <w:tcW w:w="847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230" w:rsidRPr="00200215" w:rsidTr="007006EF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47" w:type="dxa"/>
            <w:gridSpan w:val="3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gridSpan w:val="4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30" w:rsidRPr="00200215" w:rsidTr="007006EF">
        <w:trPr>
          <w:trHeight w:val="304"/>
          <w:jc w:val="center"/>
        </w:trPr>
        <w:tc>
          <w:tcPr>
            <w:tcW w:w="2924" w:type="dxa"/>
            <w:vMerge w:val="restart"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 xml:space="preserve">Общеинтеллектуальное </w:t>
            </w: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40" w:type="dxa"/>
            <w:gridSpan w:val="2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796230" w:rsidRDefault="00796230" w:rsidP="007006E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30" w:rsidRPr="00200215" w:rsidTr="007006EF">
        <w:trPr>
          <w:trHeight w:val="304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«Театральная студия»</w:t>
            </w:r>
          </w:p>
        </w:tc>
        <w:tc>
          <w:tcPr>
            <w:tcW w:w="1641" w:type="dxa"/>
            <w:gridSpan w:val="4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30" w:rsidRPr="00200215" w:rsidTr="007006EF">
        <w:trPr>
          <w:trHeight w:val="285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натуры</w:t>
            </w:r>
          </w:p>
        </w:tc>
        <w:tc>
          <w:tcPr>
            <w:tcW w:w="1641" w:type="dxa"/>
            <w:gridSpan w:val="4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1" w:type="dxa"/>
            <w:gridSpan w:val="3"/>
          </w:tcPr>
          <w:p w:rsidR="0079623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30" w:rsidRPr="00200215" w:rsidTr="007006EF">
        <w:trPr>
          <w:trHeight w:val="252"/>
          <w:jc w:val="center"/>
        </w:trPr>
        <w:tc>
          <w:tcPr>
            <w:tcW w:w="2924" w:type="dxa"/>
            <w:vMerge w:val="restart"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7D95">
              <w:rPr>
                <w:rFonts w:ascii="Times New Roman" w:hAnsi="Times New Roman" w:cs="Times New Roman"/>
                <w:sz w:val="20"/>
                <w:szCs w:val="24"/>
              </w:rPr>
              <w:t>Общекультурное</w:t>
            </w: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«Библиотека - читателю»</w:t>
            </w:r>
          </w:p>
        </w:tc>
        <w:tc>
          <w:tcPr>
            <w:tcW w:w="1641" w:type="dxa"/>
            <w:gridSpan w:val="4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30" w:rsidRPr="00200215" w:rsidTr="007006EF">
        <w:trPr>
          <w:trHeight w:val="252"/>
          <w:jc w:val="center"/>
        </w:trPr>
        <w:tc>
          <w:tcPr>
            <w:tcW w:w="2924" w:type="dxa"/>
            <w:vMerge/>
            <w:vAlign w:val="center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39" w:type="dxa"/>
          </w:tcPr>
          <w:p w:rsidR="00796230" w:rsidRPr="007B7D9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sz w:val="20"/>
                <w:szCs w:val="20"/>
              </w:rPr>
              <w:t>Воспитательная программа школы</w:t>
            </w:r>
          </w:p>
        </w:tc>
        <w:tc>
          <w:tcPr>
            <w:tcW w:w="847" w:type="dxa"/>
            <w:gridSpan w:val="3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2"/>
          </w:tcPr>
          <w:p w:rsidR="00796230" w:rsidRPr="00200215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30" w:rsidRPr="00200215" w:rsidTr="007006EF">
        <w:trPr>
          <w:trHeight w:val="240"/>
          <w:jc w:val="center"/>
        </w:trPr>
        <w:tc>
          <w:tcPr>
            <w:tcW w:w="6663" w:type="dxa"/>
            <w:gridSpan w:val="2"/>
          </w:tcPr>
          <w:p w:rsidR="00796230" w:rsidRPr="007B7D9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7" w:type="dxa"/>
            <w:gridSpan w:val="3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2"/>
          </w:tcPr>
          <w:p w:rsidR="00796230" w:rsidRPr="00200215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96230" w:rsidRPr="00200215" w:rsidRDefault="00796230" w:rsidP="0079623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6230" w:rsidRPr="00200215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30" w:rsidRPr="00CC68A0" w:rsidRDefault="00796230" w:rsidP="00796230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CC68A0">
        <w:rPr>
          <w:rFonts w:ascii="Times New Roman" w:hAnsi="Times New Roman" w:cs="Times New Roman"/>
          <w:b/>
        </w:rPr>
        <w:t>Распределение часов</w:t>
      </w:r>
    </w:p>
    <w:p w:rsidR="00796230" w:rsidRPr="00CC68A0" w:rsidRDefault="00796230" w:rsidP="00796230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CC68A0">
        <w:rPr>
          <w:rFonts w:ascii="Times New Roman" w:hAnsi="Times New Roman" w:cs="Times New Roman"/>
          <w:b/>
        </w:rPr>
        <w:t>внеурочной деятельности по ФГОС ООО</w:t>
      </w:r>
    </w:p>
    <w:p w:rsidR="00796230" w:rsidRPr="00CC68A0" w:rsidRDefault="00796230" w:rsidP="00796230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CC68A0">
        <w:rPr>
          <w:rFonts w:ascii="Times New Roman" w:hAnsi="Times New Roman" w:cs="Times New Roman"/>
          <w:b/>
        </w:rPr>
        <w:t xml:space="preserve">для учащихся </w:t>
      </w:r>
      <w:r>
        <w:rPr>
          <w:rFonts w:ascii="Times New Roman" w:hAnsi="Times New Roman" w:cs="Times New Roman"/>
          <w:b/>
        </w:rPr>
        <w:t>5</w:t>
      </w:r>
      <w:r w:rsidRPr="00CC68A0">
        <w:rPr>
          <w:rFonts w:ascii="Times New Roman" w:hAnsi="Times New Roman" w:cs="Times New Roman"/>
          <w:b/>
        </w:rPr>
        <w:t>-8 классов МКОУ «СОШ с. Красносельского»</w:t>
      </w:r>
    </w:p>
    <w:p w:rsidR="00796230" w:rsidRDefault="00796230" w:rsidP="00796230">
      <w:pPr>
        <w:pStyle w:val="a3"/>
        <w:spacing w:line="360" w:lineRule="auto"/>
        <w:ind w:firstLine="426"/>
        <w:jc w:val="center"/>
        <w:rPr>
          <w:b/>
        </w:rPr>
      </w:pPr>
      <w:r w:rsidRPr="00CC68A0">
        <w:rPr>
          <w:rFonts w:ascii="Times New Roman" w:hAnsi="Times New Roman" w:cs="Times New Roman"/>
          <w:b/>
        </w:rPr>
        <w:t>на 2018-2019 учебный год</w:t>
      </w:r>
    </w:p>
    <w:tbl>
      <w:tblPr>
        <w:tblpPr w:leftFromText="180" w:rightFromText="180" w:vertAnchor="text" w:horzAnchor="margin" w:tblpXSpec="center" w:tblpY="8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1"/>
        <w:gridCol w:w="1984"/>
        <w:gridCol w:w="851"/>
        <w:gridCol w:w="992"/>
        <w:gridCol w:w="709"/>
        <w:gridCol w:w="709"/>
        <w:gridCol w:w="1275"/>
      </w:tblGrid>
      <w:tr w:rsidR="00796230" w:rsidRPr="00CC68A0" w:rsidTr="007006EF">
        <w:trPr>
          <w:trHeight w:val="835"/>
        </w:trPr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Напрвлнние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групп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 в неделю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275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Оплата</w:t>
            </w:r>
          </w:p>
        </w:tc>
      </w:tr>
      <w:tr w:rsidR="00796230" w:rsidRPr="00CC68A0" w:rsidTr="007006EF"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Дорошенко В.И.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796230" w:rsidRPr="00CC68A0" w:rsidTr="007006EF">
        <w:trPr>
          <w:trHeight w:val="809"/>
        </w:trPr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«Я гражданин России»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Дибров С.Л.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ставки организатора ОБЖ</w:t>
            </w:r>
          </w:p>
        </w:tc>
      </w:tr>
      <w:tr w:rsidR="00796230" w:rsidRPr="00CC68A0" w:rsidTr="007006EF">
        <w:trPr>
          <w:trHeight w:val="259"/>
        </w:trPr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Родная земля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Миляева Я.С.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796230" w:rsidRPr="00CC68A0" w:rsidTr="007006EF">
        <w:trPr>
          <w:trHeight w:val="331"/>
        </w:trPr>
        <w:tc>
          <w:tcPr>
            <w:tcW w:w="392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vMerge w:val="restart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Школа общения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счет классного руководства при работе с  ученическим коллективом</w:t>
            </w:r>
          </w:p>
        </w:tc>
      </w:tr>
      <w:tr w:rsidR="00796230" w:rsidRPr="00CC68A0" w:rsidTr="007006EF">
        <w:trPr>
          <w:trHeight w:val="266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266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255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232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221"/>
        </w:trPr>
        <w:tc>
          <w:tcPr>
            <w:tcW w:w="392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Л.В.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221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Л.В.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198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Воспитание и социализация учащихся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198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187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292"/>
        </w:trPr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c>
          <w:tcPr>
            <w:tcW w:w="392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Воспитательная программа школы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Масаева И.М.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Дубовая Е.Н.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Севостьянова Е.В.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Антюфеева Н.В.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c>
          <w:tcPr>
            <w:tcW w:w="392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Сиренко Л.Я.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710"/>
        </w:trPr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натуры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tabs>
                <w:tab w:val="left" w:pos="336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Ибрагимова К.Р.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ВД</w:t>
            </w:r>
          </w:p>
        </w:tc>
      </w:tr>
      <w:tr w:rsidR="00796230" w:rsidRPr="00CC68A0" w:rsidTr="007006EF">
        <w:trPr>
          <w:trHeight w:val="314"/>
        </w:trPr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tabs>
                <w:tab w:val="left" w:pos="336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Мацко О.Л.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230" w:rsidRPr="00CC68A0" w:rsidTr="007006EF">
        <w:trPr>
          <w:trHeight w:val="187"/>
        </w:trPr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</w:tcPr>
          <w:p w:rsidR="00796230" w:rsidRPr="00CC68A0" w:rsidRDefault="00796230" w:rsidP="007006EF">
            <w:pPr>
              <w:pStyle w:val="a3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«Библиотека – читателю»</w:t>
            </w:r>
          </w:p>
        </w:tc>
        <w:tc>
          <w:tcPr>
            <w:tcW w:w="1984" w:type="dxa"/>
          </w:tcPr>
          <w:p w:rsidR="00796230" w:rsidRPr="00CC68A0" w:rsidRDefault="00796230" w:rsidP="007006EF">
            <w:pPr>
              <w:tabs>
                <w:tab w:val="left" w:pos="3360"/>
              </w:tabs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Тройнова А.А.</w:t>
            </w:r>
          </w:p>
        </w:tc>
        <w:tc>
          <w:tcPr>
            <w:tcW w:w="851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ставки педагога - библиотекаря</w:t>
            </w:r>
          </w:p>
        </w:tc>
      </w:tr>
      <w:tr w:rsidR="00796230" w:rsidRPr="00CC68A0" w:rsidTr="007006EF">
        <w:tc>
          <w:tcPr>
            <w:tcW w:w="392" w:type="dxa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</w:tcPr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ПДО – 9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За счет ставки педагога - библиотекаря,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авателя – организатора ОБЖ –  4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 xml:space="preserve"> часов (классы объединенные)</w:t>
            </w:r>
          </w:p>
          <w:p w:rsidR="00796230" w:rsidRPr="00CC68A0" w:rsidRDefault="00796230" w:rsidP="007006EF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За счет классного руководства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воспитательной программы – 22 </w:t>
            </w:r>
            <w:r w:rsidRPr="00CC68A0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</w:tr>
    </w:tbl>
    <w:p w:rsidR="00796230" w:rsidRPr="005C5CC7" w:rsidRDefault="00796230" w:rsidP="00796230">
      <w:pPr>
        <w:pStyle w:val="a3"/>
        <w:spacing w:line="360" w:lineRule="auto"/>
        <w:ind w:firstLine="426"/>
        <w:jc w:val="both"/>
        <w:rPr>
          <w:b/>
        </w:rPr>
      </w:pPr>
    </w:p>
    <w:p w:rsidR="00796230" w:rsidRDefault="00796230" w:rsidP="00796230">
      <w:pPr>
        <w:pStyle w:val="a3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796230" w:rsidRDefault="00796230" w:rsidP="00796230">
      <w:pPr>
        <w:pStyle w:val="a3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796230" w:rsidRDefault="00796230" w:rsidP="00796230">
      <w:pPr>
        <w:pStyle w:val="a3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796230" w:rsidRDefault="00796230" w:rsidP="00796230">
      <w:pPr>
        <w:pStyle w:val="a3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796230" w:rsidRDefault="00796230" w:rsidP="00796230">
      <w:pPr>
        <w:pStyle w:val="a3"/>
        <w:widowControl w:val="0"/>
        <w:spacing w:line="360" w:lineRule="auto"/>
        <w:ind w:firstLine="426"/>
        <w:jc w:val="both"/>
        <w:rPr>
          <w:b/>
          <w:sz w:val="20"/>
          <w:szCs w:val="20"/>
        </w:rPr>
      </w:pPr>
    </w:p>
    <w:p w:rsidR="00796230" w:rsidRPr="008B5015" w:rsidRDefault="00796230" w:rsidP="00796230">
      <w:pPr>
        <w:spacing w:line="360" w:lineRule="auto"/>
        <w:ind w:firstLine="426"/>
        <w:jc w:val="both"/>
      </w:pPr>
    </w:p>
    <w:p w:rsidR="00796230" w:rsidRPr="008B5015" w:rsidRDefault="00796230" w:rsidP="00796230">
      <w:pPr>
        <w:spacing w:line="360" w:lineRule="auto"/>
        <w:ind w:firstLine="426"/>
        <w:jc w:val="both"/>
      </w:pPr>
    </w:p>
    <w:p w:rsidR="00796230" w:rsidRPr="008B5015" w:rsidRDefault="00796230" w:rsidP="00796230">
      <w:pPr>
        <w:spacing w:line="360" w:lineRule="auto"/>
        <w:ind w:firstLine="426"/>
        <w:jc w:val="both"/>
      </w:pPr>
    </w:p>
    <w:p w:rsidR="00796230" w:rsidRDefault="00796230" w:rsidP="00796230">
      <w:pPr>
        <w:spacing w:line="360" w:lineRule="auto"/>
        <w:ind w:firstLine="426"/>
        <w:jc w:val="both"/>
      </w:pPr>
    </w:p>
    <w:p w:rsidR="00796230" w:rsidRPr="00200215" w:rsidRDefault="00796230" w:rsidP="007962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54F" w:rsidRPr="00B174DB" w:rsidRDefault="00B7554F" w:rsidP="00B8185E">
      <w:pPr>
        <w:ind w:hanging="426"/>
        <w:jc w:val="both"/>
        <w:rPr>
          <w:rFonts w:ascii="Times New Roman" w:hAnsi="Times New Roman" w:cs="Times New Roman"/>
        </w:rPr>
      </w:pPr>
    </w:p>
    <w:sectPr w:rsidR="00B7554F" w:rsidRPr="00B174DB" w:rsidSect="001F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4C424C"/>
    <w:multiLevelType w:val="hybridMultilevel"/>
    <w:tmpl w:val="4FF491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CC185F"/>
    <w:multiLevelType w:val="hybridMultilevel"/>
    <w:tmpl w:val="FC609D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B5CB1"/>
    <w:multiLevelType w:val="hybridMultilevel"/>
    <w:tmpl w:val="7E761C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4B62EE7"/>
    <w:multiLevelType w:val="hybridMultilevel"/>
    <w:tmpl w:val="A2260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85641"/>
    <w:multiLevelType w:val="multilevel"/>
    <w:tmpl w:val="8A8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71AA"/>
    <w:multiLevelType w:val="hybridMultilevel"/>
    <w:tmpl w:val="040A6FA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8D47BD"/>
    <w:multiLevelType w:val="multilevel"/>
    <w:tmpl w:val="ED7649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D32FF"/>
    <w:multiLevelType w:val="hybridMultilevel"/>
    <w:tmpl w:val="51DCC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30D77"/>
    <w:multiLevelType w:val="hybridMultilevel"/>
    <w:tmpl w:val="5ED0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F738D"/>
    <w:multiLevelType w:val="multilevel"/>
    <w:tmpl w:val="805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73EC5"/>
    <w:multiLevelType w:val="hybridMultilevel"/>
    <w:tmpl w:val="0EDEA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692288"/>
    <w:multiLevelType w:val="hybridMultilevel"/>
    <w:tmpl w:val="7436C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D0EA1"/>
    <w:multiLevelType w:val="hybridMultilevel"/>
    <w:tmpl w:val="E2A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154B"/>
    <w:multiLevelType w:val="multilevel"/>
    <w:tmpl w:val="3AE8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D5EED"/>
    <w:multiLevelType w:val="hybridMultilevel"/>
    <w:tmpl w:val="DF72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35611"/>
    <w:multiLevelType w:val="hybridMultilevel"/>
    <w:tmpl w:val="269485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D36C60"/>
    <w:multiLevelType w:val="hybridMultilevel"/>
    <w:tmpl w:val="1132F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5B5BA9"/>
    <w:multiLevelType w:val="hybridMultilevel"/>
    <w:tmpl w:val="68AAD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17BA7"/>
    <w:multiLevelType w:val="multilevel"/>
    <w:tmpl w:val="E5BE64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9440522"/>
    <w:multiLevelType w:val="hybridMultilevel"/>
    <w:tmpl w:val="3EF0D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F84FDA"/>
    <w:multiLevelType w:val="hybridMultilevel"/>
    <w:tmpl w:val="9F7E0F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A29F4"/>
    <w:multiLevelType w:val="multilevel"/>
    <w:tmpl w:val="6F0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603B5"/>
    <w:multiLevelType w:val="hybridMultilevel"/>
    <w:tmpl w:val="AF18AA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73F5F15"/>
    <w:multiLevelType w:val="hybridMultilevel"/>
    <w:tmpl w:val="D452C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5">
    <w:nsid w:val="5AE0127E"/>
    <w:multiLevelType w:val="hybridMultilevel"/>
    <w:tmpl w:val="78D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4C87"/>
    <w:multiLevelType w:val="hybridMultilevel"/>
    <w:tmpl w:val="50F2C6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0646917"/>
    <w:multiLevelType w:val="hybridMultilevel"/>
    <w:tmpl w:val="8C18EC6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762A5D"/>
    <w:multiLevelType w:val="hybridMultilevel"/>
    <w:tmpl w:val="A7A0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A23288"/>
    <w:multiLevelType w:val="hybridMultilevel"/>
    <w:tmpl w:val="B5C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53645"/>
    <w:multiLevelType w:val="hybridMultilevel"/>
    <w:tmpl w:val="889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26"/>
  </w:num>
  <w:num w:numId="5">
    <w:abstractNumId w:val="23"/>
  </w:num>
  <w:num w:numId="6">
    <w:abstractNumId w:val="16"/>
  </w:num>
  <w:num w:numId="7">
    <w:abstractNumId w:val="1"/>
  </w:num>
  <w:num w:numId="8">
    <w:abstractNumId w:val="17"/>
  </w:num>
  <w:num w:numId="9">
    <w:abstractNumId w:val="19"/>
  </w:num>
  <w:num w:numId="10">
    <w:abstractNumId w:val="7"/>
  </w:num>
  <w:num w:numId="11">
    <w:abstractNumId w:val="21"/>
  </w:num>
  <w:num w:numId="12">
    <w:abstractNumId w:val="4"/>
  </w:num>
  <w:num w:numId="13">
    <w:abstractNumId w:val="22"/>
  </w:num>
  <w:num w:numId="14">
    <w:abstractNumId w:val="13"/>
  </w:num>
  <w:num w:numId="15">
    <w:abstractNumId w:val="12"/>
  </w:num>
  <w:num w:numId="16">
    <w:abstractNumId w:val="2"/>
  </w:num>
  <w:num w:numId="17">
    <w:abstractNumId w:val="24"/>
  </w:num>
  <w:num w:numId="18">
    <w:abstractNumId w:val="25"/>
  </w:num>
  <w:num w:numId="19">
    <w:abstractNumId w:val="18"/>
  </w:num>
  <w:num w:numId="20">
    <w:abstractNumId w:val="8"/>
  </w:num>
  <w:num w:numId="21">
    <w:abstractNumId w:val="15"/>
  </w:num>
  <w:num w:numId="22">
    <w:abstractNumId w:val="3"/>
  </w:num>
  <w:num w:numId="23">
    <w:abstractNumId w:val="0"/>
  </w:num>
  <w:num w:numId="24">
    <w:abstractNumId w:val="30"/>
  </w:num>
  <w:num w:numId="25">
    <w:abstractNumId w:val="11"/>
  </w:num>
  <w:num w:numId="26">
    <w:abstractNumId w:val="9"/>
  </w:num>
  <w:num w:numId="27">
    <w:abstractNumId w:val="20"/>
  </w:num>
  <w:num w:numId="28">
    <w:abstractNumId w:val="29"/>
  </w:num>
  <w:num w:numId="29">
    <w:abstractNumId w:val="5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74DB"/>
    <w:rsid w:val="0001782E"/>
    <w:rsid w:val="00041A46"/>
    <w:rsid w:val="000876B2"/>
    <w:rsid w:val="000D07F1"/>
    <w:rsid w:val="00125D70"/>
    <w:rsid w:val="0015003A"/>
    <w:rsid w:val="00161445"/>
    <w:rsid w:val="001F5232"/>
    <w:rsid w:val="00235997"/>
    <w:rsid w:val="00277D1E"/>
    <w:rsid w:val="002A006F"/>
    <w:rsid w:val="003050C5"/>
    <w:rsid w:val="0033500F"/>
    <w:rsid w:val="00355DB3"/>
    <w:rsid w:val="00400D1F"/>
    <w:rsid w:val="00440C69"/>
    <w:rsid w:val="00465780"/>
    <w:rsid w:val="004E67F4"/>
    <w:rsid w:val="00505E65"/>
    <w:rsid w:val="00530761"/>
    <w:rsid w:val="00580EB8"/>
    <w:rsid w:val="005D0C3B"/>
    <w:rsid w:val="005E7053"/>
    <w:rsid w:val="00616149"/>
    <w:rsid w:val="0064572C"/>
    <w:rsid w:val="00653849"/>
    <w:rsid w:val="007112B1"/>
    <w:rsid w:val="007917C1"/>
    <w:rsid w:val="00796230"/>
    <w:rsid w:val="00831338"/>
    <w:rsid w:val="00887ADD"/>
    <w:rsid w:val="00890F87"/>
    <w:rsid w:val="00904757"/>
    <w:rsid w:val="009763F7"/>
    <w:rsid w:val="00996927"/>
    <w:rsid w:val="009A7692"/>
    <w:rsid w:val="00A0357D"/>
    <w:rsid w:val="00A4193F"/>
    <w:rsid w:val="00AA2B47"/>
    <w:rsid w:val="00B174DB"/>
    <w:rsid w:val="00B517F7"/>
    <w:rsid w:val="00B51BD4"/>
    <w:rsid w:val="00B7554F"/>
    <w:rsid w:val="00B8185E"/>
    <w:rsid w:val="00B91B66"/>
    <w:rsid w:val="00BA5377"/>
    <w:rsid w:val="00BC7C77"/>
    <w:rsid w:val="00BF318C"/>
    <w:rsid w:val="00C040D6"/>
    <w:rsid w:val="00C77F19"/>
    <w:rsid w:val="00CB30DB"/>
    <w:rsid w:val="00D153FE"/>
    <w:rsid w:val="00D31610"/>
    <w:rsid w:val="00D95CE3"/>
    <w:rsid w:val="00DF493B"/>
    <w:rsid w:val="00E02B60"/>
    <w:rsid w:val="00E10CBB"/>
    <w:rsid w:val="00EB20EC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B174D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174DB"/>
  </w:style>
  <w:style w:type="paragraph" w:styleId="a3">
    <w:name w:val="No Spacing"/>
    <w:link w:val="a4"/>
    <w:uiPriority w:val="1"/>
    <w:qFormat/>
    <w:rsid w:val="00B174DB"/>
    <w:pPr>
      <w:spacing w:after="0" w:line="240" w:lineRule="auto"/>
    </w:pPr>
  </w:style>
  <w:style w:type="character" w:customStyle="1" w:styleId="submenu-table">
    <w:name w:val="submenu-table"/>
    <w:basedOn w:val="a0"/>
    <w:rsid w:val="00B174DB"/>
  </w:style>
  <w:style w:type="paragraph" w:styleId="a5">
    <w:name w:val="Normal (Web)"/>
    <w:basedOn w:val="a"/>
    <w:uiPriority w:val="99"/>
    <w:unhideWhenUsed/>
    <w:rsid w:val="00B1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74D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174DB"/>
  </w:style>
  <w:style w:type="paragraph" w:customStyle="1" w:styleId="msonospacing0">
    <w:name w:val="msonospacing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91B66"/>
  </w:style>
  <w:style w:type="paragraph" w:customStyle="1" w:styleId="c4">
    <w:name w:val="c4"/>
    <w:basedOn w:val="a"/>
    <w:rsid w:val="00B9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96230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9623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53">
    <w:name w:val="c53"/>
    <w:basedOn w:val="a0"/>
    <w:rsid w:val="00796230"/>
  </w:style>
  <w:style w:type="character" w:customStyle="1" w:styleId="c25">
    <w:name w:val="c25"/>
    <w:basedOn w:val="a0"/>
    <w:rsid w:val="0079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cp:lastPrinted>2018-09-18T04:56:00Z</cp:lastPrinted>
  <dcterms:created xsi:type="dcterms:W3CDTF">2018-09-07T08:46:00Z</dcterms:created>
  <dcterms:modified xsi:type="dcterms:W3CDTF">2019-04-09T12:49:00Z</dcterms:modified>
</cp:coreProperties>
</file>